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6C" w:rsidRDefault="003E5E6C" w:rsidP="003E5E6C">
      <w:pPr>
        <w:rPr>
          <w:sz w:val="28"/>
          <w:szCs w:val="28"/>
          <w:lang w:val="uk-UA"/>
        </w:rPr>
      </w:pPr>
      <w:r>
        <w:rPr>
          <w:b/>
          <w:sz w:val="28"/>
          <w:szCs w:val="28"/>
          <w:lang w:val="uk-UA"/>
        </w:rPr>
        <w:t xml:space="preserve">        </w:t>
      </w:r>
      <w:r w:rsidRPr="003F7D4A">
        <w:rPr>
          <w:sz w:val="28"/>
          <w:szCs w:val="28"/>
          <w:lang w:val="uk-UA"/>
        </w:rPr>
        <w:t>Рухатися вперед неможливо без аналізу успіхів та проблем закладу</w:t>
      </w:r>
      <w:r>
        <w:rPr>
          <w:sz w:val="28"/>
          <w:szCs w:val="28"/>
          <w:lang w:val="uk-UA"/>
        </w:rPr>
        <w:t>.</w:t>
      </w:r>
    </w:p>
    <w:p w:rsidR="003E5E6C" w:rsidRPr="005E6A15" w:rsidRDefault="003E5E6C" w:rsidP="003E5E6C">
      <w:pPr>
        <w:rPr>
          <w:color w:val="000000"/>
          <w:sz w:val="28"/>
          <w:szCs w:val="28"/>
          <w:lang w:val="uk-UA"/>
        </w:rPr>
      </w:pPr>
      <w:r>
        <w:rPr>
          <w:sz w:val="28"/>
          <w:szCs w:val="28"/>
          <w:lang w:val="uk-UA"/>
        </w:rPr>
        <w:t xml:space="preserve">У минулому навчальному році </w:t>
      </w:r>
      <w:r w:rsidRPr="005E6A15">
        <w:rPr>
          <w:sz w:val="28"/>
          <w:szCs w:val="28"/>
          <w:lang w:val="uk-UA"/>
        </w:rPr>
        <w:t xml:space="preserve">загальне керівництво всіма напрямами діяльності навчального закладу </w:t>
      </w:r>
      <w:r>
        <w:rPr>
          <w:sz w:val="28"/>
          <w:szCs w:val="28"/>
          <w:lang w:val="uk-UA"/>
        </w:rPr>
        <w:t xml:space="preserve">здійснювалося </w:t>
      </w:r>
      <w:r w:rsidRPr="005E6A15">
        <w:rPr>
          <w:sz w:val="28"/>
          <w:szCs w:val="28"/>
          <w:lang w:val="uk-UA"/>
        </w:rPr>
        <w:t>відповідно до його Статуту ,чинного законодавства., а саме: Конституції України, Закону України «Про освіту», «Про повну загальну середню освіту», керується</w:t>
      </w:r>
      <w:r w:rsidRPr="005E6A15">
        <w:rPr>
          <w:color w:val="000000"/>
          <w:sz w:val="28"/>
          <w:szCs w:val="28"/>
        </w:rPr>
        <w:t xml:space="preserve"> концептуальними засадами реформування середньої школи «Нова українська школа»,   Програмою розвитку навчального закладу, </w:t>
      </w:r>
      <w:r w:rsidRPr="005E6A15">
        <w:rPr>
          <w:sz w:val="28"/>
          <w:szCs w:val="28"/>
          <w:lang w:val="uk-UA"/>
        </w:rPr>
        <w:t xml:space="preserve">правилами внутрішнього трудового розпорядку, </w:t>
      </w:r>
      <w:r w:rsidRPr="005E6A15">
        <w:rPr>
          <w:color w:val="000000"/>
          <w:sz w:val="28"/>
          <w:szCs w:val="28"/>
        </w:rPr>
        <w:t xml:space="preserve">річним планом роботи </w:t>
      </w:r>
      <w:r w:rsidRPr="005E6A15">
        <w:rPr>
          <w:color w:val="000000"/>
          <w:sz w:val="28"/>
          <w:szCs w:val="28"/>
          <w:lang w:val="uk-UA"/>
        </w:rPr>
        <w:t xml:space="preserve">закладу. В поточному році </w:t>
      </w:r>
      <w:r w:rsidRPr="005E6A15">
        <w:rPr>
          <w:color w:val="000000"/>
          <w:sz w:val="28"/>
          <w:szCs w:val="28"/>
        </w:rPr>
        <w:t xml:space="preserve"> </w:t>
      </w:r>
      <w:r>
        <w:rPr>
          <w:color w:val="000000"/>
          <w:sz w:val="28"/>
          <w:szCs w:val="28"/>
          <w:lang w:val="uk-UA"/>
        </w:rPr>
        <w:t xml:space="preserve">дирекція закладу спільно з колективом </w:t>
      </w:r>
      <w:r w:rsidRPr="005E6A15">
        <w:rPr>
          <w:color w:val="000000"/>
          <w:sz w:val="28"/>
          <w:szCs w:val="28"/>
          <w:lang w:val="uk-UA"/>
        </w:rPr>
        <w:t>намага</w:t>
      </w:r>
      <w:r>
        <w:rPr>
          <w:color w:val="000000"/>
          <w:sz w:val="28"/>
          <w:szCs w:val="28"/>
          <w:lang w:val="uk-UA"/>
        </w:rPr>
        <w:t>лися</w:t>
      </w:r>
      <w:r w:rsidRPr="005E6A15">
        <w:rPr>
          <w:color w:val="000000"/>
          <w:sz w:val="28"/>
          <w:szCs w:val="28"/>
          <w:lang w:val="uk-UA"/>
        </w:rPr>
        <w:t xml:space="preserve">  оновл</w:t>
      </w:r>
      <w:r>
        <w:rPr>
          <w:color w:val="000000"/>
          <w:sz w:val="28"/>
          <w:szCs w:val="28"/>
          <w:lang w:val="uk-UA"/>
        </w:rPr>
        <w:t>ювати</w:t>
      </w:r>
      <w:r w:rsidRPr="005E6A15">
        <w:rPr>
          <w:color w:val="000000"/>
          <w:sz w:val="28"/>
          <w:szCs w:val="28"/>
          <w:lang w:val="uk-UA"/>
        </w:rPr>
        <w:t xml:space="preserve"> та </w:t>
      </w:r>
      <w:r w:rsidRPr="005E6A15">
        <w:rPr>
          <w:color w:val="000000"/>
          <w:sz w:val="28"/>
          <w:szCs w:val="28"/>
        </w:rPr>
        <w:t>забезпеч</w:t>
      </w:r>
      <w:r>
        <w:rPr>
          <w:color w:val="000000"/>
          <w:sz w:val="28"/>
          <w:szCs w:val="28"/>
          <w:lang w:val="uk-UA"/>
        </w:rPr>
        <w:t>увати</w:t>
      </w:r>
      <w:r w:rsidRPr="005E6A15">
        <w:rPr>
          <w:color w:val="000000"/>
          <w:sz w:val="28"/>
          <w:szCs w:val="28"/>
        </w:rPr>
        <w:t xml:space="preserve"> зміст, форм</w:t>
      </w:r>
      <w:r>
        <w:rPr>
          <w:color w:val="000000"/>
          <w:sz w:val="28"/>
          <w:szCs w:val="28"/>
          <w:lang w:val="uk-UA"/>
        </w:rPr>
        <w:t>и</w:t>
      </w:r>
      <w:r w:rsidRPr="005E6A15">
        <w:rPr>
          <w:color w:val="000000"/>
          <w:sz w:val="28"/>
          <w:szCs w:val="28"/>
        </w:rPr>
        <w:t xml:space="preserve"> і метод</w:t>
      </w:r>
      <w:r>
        <w:rPr>
          <w:color w:val="000000"/>
          <w:sz w:val="28"/>
          <w:szCs w:val="28"/>
          <w:lang w:val="uk-UA"/>
        </w:rPr>
        <w:t>и</w:t>
      </w:r>
      <w:r w:rsidRPr="005E6A15">
        <w:rPr>
          <w:color w:val="000000"/>
          <w:sz w:val="28"/>
          <w:szCs w:val="28"/>
        </w:rPr>
        <w:t xml:space="preserve"> навчання, вдосконал</w:t>
      </w:r>
      <w:r>
        <w:rPr>
          <w:color w:val="000000"/>
          <w:sz w:val="28"/>
          <w:szCs w:val="28"/>
          <w:lang w:val="uk-UA"/>
        </w:rPr>
        <w:t>ювати</w:t>
      </w:r>
      <w:r w:rsidRPr="005E6A15">
        <w:rPr>
          <w:color w:val="000000"/>
          <w:sz w:val="28"/>
          <w:szCs w:val="28"/>
        </w:rPr>
        <w:t xml:space="preserve"> </w:t>
      </w:r>
      <w:r w:rsidRPr="005E6A15">
        <w:rPr>
          <w:color w:val="000000"/>
          <w:sz w:val="28"/>
          <w:szCs w:val="28"/>
          <w:lang w:val="uk-UA"/>
        </w:rPr>
        <w:t>освітн</w:t>
      </w:r>
      <w:r>
        <w:rPr>
          <w:color w:val="000000"/>
          <w:sz w:val="28"/>
          <w:szCs w:val="28"/>
          <w:lang w:val="uk-UA"/>
        </w:rPr>
        <w:t>є</w:t>
      </w:r>
      <w:r w:rsidRPr="005E6A15">
        <w:rPr>
          <w:color w:val="000000"/>
          <w:sz w:val="28"/>
          <w:szCs w:val="28"/>
          <w:lang w:val="uk-UA"/>
        </w:rPr>
        <w:t xml:space="preserve"> середовищ</w:t>
      </w:r>
      <w:r>
        <w:rPr>
          <w:color w:val="000000"/>
          <w:sz w:val="28"/>
          <w:szCs w:val="28"/>
          <w:lang w:val="uk-UA"/>
        </w:rPr>
        <w:t>е</w:t>
      </w:r>
      <w:r w:rsidRPr="005E6A15">
        <w:rPr>
          <w:color w:val="000000"/>
          <w:sz w:val="28"/>
          <w:szCs w:val="28"/>
          <w:lang w:val="uk-UA"/>
        </w:rPr>
        <w:t>.</w:t>
      </w:r>
      <w:r w:rsidRPr="005E6A15">
        <w:rPr>
          <w:color w:val="000000"/>
          <w:sz w:val="28"/>
          <w:szCs w:val="28"/>
        </w:rPr>
        <w:t> </w:t>
      </w:r>
    </w:p>
    <w:p w:rsidR="003E5E6C" w:rsidRPr="005E6A15" w:rsidRDefault="003E5E6C" w:rsidP="003E5E6C">
      <w:pPr>
        <w:rPr>
          <w:b/>
          <w:sz w:val="28"/>
          <w:szCs w:val="28"/>
          <w:lang w:val="uk-UA"/>
        </w:rPr>
      </w:pPr>
      <w:r w:rsidRPr="005E6A15">
        <w:rPr>
          <w:sz w:val="28"/>
          <w:szCs w:val="28"/>
          <w:lang w:val="uk-UA"/>
        </w:rPr>
        <w:t xml:space="preserve">    </w:t>
      </w:r>
      <w:r w:rsidRPr="005E6A15">
        <w:rPr>
          <w:b/>
          <w:sz w:val="28"/>
          <w:szCs w:val="28"/>
          <w:lang w:val="uk-UA"/>
        </w:rPr>
        <w:t>Контингент учнів</w:t>
      </w:r>
      <w:r w:rsidRPr="005E6A15">
        <w:rPr>
          <w:b/>
          <w:sz w:val="28"/>
          <w:szCs w:val="28"/>
          <w:lang w:val="uk-UA"/>
        </w:rPr>
        <w:tab/>
      </w:r>
    </w:p>
    <w:p w:rsidR="003E5E6C" w:rsidRPr="005E6A15" w:rsidRDefault="003E5E6C" w:rsidP="003E5E6C">
      <w:pPr>
        <w:rPr>
          <w:sz w:val="28"/>
          <w:szCs w:val="28"/>
          <w:lang w:val="uk-UA"/>
        </w:rPr>
      </w:pPr>
      <w:r w:rsidRPr="005E6A15">
        <w:rPr>
          <w:sz w:val="28"/>
          <w:szCs w:val="28"/>
          <w:lang w:val="uk-UA"/>
        </w:rPr>
        <w:t>В закладі функціон</w:t>
      </w:r>
      <w:r>
        <w:rPr>
          <w:sz w:val="28"/>
          <w:szCs w:val="28"/>
          <w:lang w:val="uk-UA"/>
        </w:rPr>
        <w:t>увало</w:t>
      </w:r>
      <w:r w:rsidRPr="005E6A15">
        <w:rPr>
          <w:sz w:val="28"/>
          <w:szCs w:val="28"/>
          <w:lang w:val="uk-UA"/>
        </w:rPr>
        <w:t xml:space="preserve"> 11 класів та навча</w:t>
      </w:r>
      <w:r>
        <w:rPr>
          <w:sz w:val="28"/>
          <w:szCs w:val="28"/>
          <w:lang w:val="uk-UA"/>
        </w:rPr>
        <w:t>лося</w:t>
      </w:r>
      <w:r w:rsidRPr="005E6A15">
        <w:rPr>
          <w:sz w:val="28"/>
          <w:szCs w:val="28"/>
          <w:lang w:val="uk-UA"/>
        </w:rPr>
        <w:t xml:space="preserve"> 109 учнів, з них 1 – 4 класах – 44 учні, 5 – 9 класів – 52 учні, 10 – 11 класів – 13 учнів.  Випускників 9 класу – 8 учнів, випускників 11 класу –7  учнів, з них претендентів на нагородження золотою медаллю - 0 учнів, срібною – 0 учнів. </w:t>
      </w:r>
      <w:r>
        <w:rPr>
          <w:sz w:val="28"/>
          <w:szCs w:val="28"/>
          <w:lang w:val="uk-UA"/>
        </w:rPr>
        <w:t>6</w:t>
      </w:r>
      <w:r w:rsidRPr="005E6A15">
        <w:rPr>
          <w:sz w:val="28"/>
          <w:szCs w:val="28"/>
          <w:lang w:val="uk-UA"/>
        </w:rPr>
        <w:t xml:space="preserve"> учнів 11 класу  бра</w:t>
      </w:r>
      <w:r>
        <w:rPr>
          <w:sz w:val="28"/>
          <w:szCs w:val="28"/>
          <w:lang w:val="uk-UA"/>
        </w:rPr>
        <w:t>л</w:t>
      </w:r>
      <w:r w:rsidRPr="005E6A15">
        <w:rPr>
          <w:sz w:val="28"/>
          <w:szCs w:val="28"/>
          <w:lang w:val="uk-UA"/>
        </w:rPr>
        <w:t xml:space="preserve">и участь у проходженні державної підсумкової атестації у формі зовнішнього незалежного оцінювання 2021 року. </w:t>
      </w:r>
    </w:p>
    <w:p w:rsidR="003E5E6C" w:rsidRPr="005E6A15" w:rsidRDefault="003E5E6C" w:rsidP="003E5E6C">
      <w:pPr>
        <w:jc w:val="both"/>
        <w:rPr>
          <w:sz w:val="28"/>
          <w:szCs w:val="28"/>
        </w:rPr>
      </w:pPr>
      <w:r w:rsidRPr="005E6A15">
        <w:rPr>
          <w:b/>
          <w:sz w:val="28"/>
          <w:szCs w:val="28"/>
          <w:lang w:val="uk-UA"/>
        </w:rPr>
        <w:t xml:space="preserve">    </w:t>
      </w:r>
      <w:r w:rsidRPr="005E6A15">
        <w:rPr>
          <w:b/>
          <w:sz w:val="28"/>
          <w:szCs w:val="28"/>
        </w:rPr>
        <w:t>Кадрове забезпечення</w:t>
      </w:r>
      <w:r w:rsidRPr="005E6A15">
        <w:rPr>
          <w:sz w:val="28"/>
          <w:szCs w:val="28"/>
        </w:rPr>
        <w:t xml:space="preserve"> школи здійсню</w:t>
      </w:r>
      <w:r>
        <w:rPr>
          <w:sz w:val="28"/>
          <w:szCs w:val="28"/>
          <w:lang w:val="uk-UA"/>
        </w:rPr>
        <w:t>валося</w:t>
      </w:r>
      <w:r w:rsidRPr="005E6A15">
        <w:rPr>
          <w:sz w:val="28"/>
          <w:szCs w:val="28"/>
        </w:rPr>
        <w:t xml:space="preserve"> в повній відповідності з навчальними планами загальноосвітнього навчального закладу.</w:t>
      </w:r>
    </w:p>
    <w:p w:rsidR="003E5E6C" w:rsidRPr="008466F6" w:rsidRDefault="003E5E6C" w:rsidP="003E5E6C">
      <w:pPr>
        <w:jc w:val="both"/>
        <w:rPr>
          <w:sz w:val="28"/>
          <w:szCs w:val="28"/>
        </w:rPr>
      </w:pPr>
      <w:r w:rsidRPr="008466F6">
        <w:rPr>
          <w:sz w:val="28"/>
          <w:szCs w:val="28"/>
        </w:rPr>
        <w:t xml:space="preserve">    У 20</w:t>
      </w:r>
      <w:r w:rsidRPr="008466F6">
        <w:rPr>
          <w:sz w:val="28"/>
          <w:szCs w:val="28"/>
          <w:lang w:val="uk-UA"/>
        </w:rPr>
        <w:t>20</w:t>
      </w:r>
      <w:r w:rsidRPr="008466F6">
        <w:rPr>
          <w:sz w:val="28"/>
          <w:szCs w:val="28"/>
        </w:rPr>
        <w:t>/20</w:t>
      </w:r>
      <w:r w:rsidRPr="008466F6">
        <w:rPr>
          <w:sz w:val="28"/>
          <w:szCs w:val="28"/>
          <w:lang w:val="uk-UA"/>
        </w:rPr>
        <w:t>21</w:t>
      </w:r>
      <w:r w:rsidRPr="008466F6">
        <w:rPr>
          <w:sz w:val="28"/>
          <w:szCs w:val="28"/>
        </w:rPr>
        <w:t xml:space="preserve"> навчальному році </w:t>
      </w:r>
      <w:r w:rsidRPr="008466F6">
        <w:rPr>
          <w:sz w:val="28"/>
          <w:szCs w:val="28"/>
          <w:lang w:val="uk-UA"/>
        </w:rPr>
        <w:t xml:space="preserve">заклад </w:t>
      </w:r>
      <w:r>
        <w:rPr>
          <w:sz w:val="28"/>
          <w:szCs w:val="28"/>
          <w:lang w:val="uk-UA"/>
        </w:rPr>
        <w:t xml:space="preserve"> за</w:t>
      </w:r>
      <w:r w:rsidRPr="008466F6">
        <w:rPr>
          <w:sz w:val="28"/>
          <w:szCs w:val="28"/>
        </w:rPr>
        <w:t>безпечен</w:t>
      </w:r>
      <w:r w:rsidRPr="008466F6">
        <w:rPr>
          <w:sz w:val="28"/>
          <w:szCs w:val="28"/>
          <w:lang w:val="uk-UA"/>
        </w:rPr>
        <w:t>ий</w:t>
      </w:r>
      <w:r w:rsidRPr="008466F6">
        <w:rPr>
          <w:sz w:val="28"/>
          <w:szCs w:val="28"/>
        </w:rPr>
        <w:t xml:space="preserve"> штатними працівниками на 100%; По сумісництву працю</w:t>
      </w:r>
      <w:r>
        <w:rPr>
          <w:sz w:val="28"/>
          <w:szCs w:val="28"/>
          <w:lang w:val="uk-UA"/>
        </w:rPr>
        <w:t>вали у</w:t>
      </w:r>
      <w:r w:rsidRPr="008466F6">
        <w:rPr>
          <w:sz w:val="28"/>
          <w:szCs w:val="28"/>
        </w:rPr>
        <w:t>чителі фізики,  музичного мистецтва</w:t>
      </w:r>
      <w:proofErr w:type="gramStart"/>
      <w:r w:rsidRPr="008466F6">
        <w:rPr>
          <w:sz w:val="28"/>
          <w:szCs w:val="28"/>
          <w:lang w:val="uk-UA"/>
        </w:rPr>
        <w:t>,м</w:t>
      </w:r>
      <w:proofErr w:type="gramEnd"/>
      <w:r w:rsidRPr="008466F6">
        <w:rPr>
          <w:sz w:val="28"/>
          <w:szCs w:val="28"/>
          <w:lang w:val="uk-UA"/>
        </w:rPr>
        <w:t>едична сестра.</w:t>
      </w:r>
      <w:r w:rsidRPr="008466F6">
        <w:rPr>
          <w:sz w:val="28"/>
          <w:szCs w:val="28"/>
        </w:rPr>
        <w:t xml:space="preserve">    </w:t>
      </w:r>
      <w:proofErr w:type="gramStart"/>
      <w:r w:rsidRPr="008466F6">
        <w:rPr>
          <w:sz w:val="28"/>
          <w:szCs w:val="28"/>
        </w:rPr>
        <w:t>Пр</w:t>
      </w:r>
      <w:proofErr w:type="gramEnd"/>
      <w:r w:rsidRPr="008466F6">
        <w:rPr>
          <w:sz w:val="28"/>
          <w:szCs w:val="28"/>
        </w:rPr>
        <w:t>іоритетом у підборі кадрів</w:t>
      </w:r>
      <w:r w:rsidRPr="008466F6">
        <w:rPr>
          <w:sz w:val="28"/>
          <w:szCs w:val="28"/>
          <w:lang w:val="uk-UA"/>
        </w:rPr>
        <w:t xml:space="preserve"> є</w:t>
      </w:r>
      <w:r w:rsidRPr="008466F6">
        <w:rPr>
          <w:sz w:val="28"/>
          <w:szCs w:val="28"/>
        </w:rPr>
        <w:t xml:space="preserve"> високий професіоналізм, володіння навичками ІКТ, прагнення до саморозвитку, активної професійної діяльності, працездатність, комунікабельність,висока виконавська дисципліна.</w:t>
      </w:r>
    </w:p>
    <w:p w:rsidR="003E5E6C" w:rsidRDefault="003E5E6C" w:rsidP="003E5E6C">
      <w:pPr>
        <w:rPr>
          <w:sz w:val="28"/>
          <w:szCs w:val="28"/>
          <w:lang w:val="uk-UA"/>
        </w:rPr>
      </w:pPr>
      <w:r>
        <w:rPr>
          <w:sz w:val="28"/>
          <w:szCs w:val="28"/>
          <w:lang w:val="uk-UA"/>
        </w:rPr>
        <w:t xml:space="preserve">       </w:t>
      </w:r>
      <w:r w:rsidRPr="0069702E">
        <w:rPr>
          <w:sz w:val="28"/>
          <w:szCs w:val="28"/>
          <w:lang w:val="uk-UA"/>
        </w:rPr>
        <w:t>Педагогічний колектив</w:t>
      </w:r>
      <w:r w:rsidRPr="0069702E">
        <w:rPr>
          <w:sz w:val="28"/>
          <w:szCs w:val="28"/>
          <w:lang w:val="uk-UA"/>
        </w:rPr>
        <w:tab/>
        <w:t xml:space="preserve">  нараховує 2</w:t>
      </w:r>
      <w:r>
        <w:rPr>
          <w:sz w:val="28"/>
          <w:szCs w:val="28"/>
          <w:lang w:val="uk-UA"/>
        </w:rPr>
        <w:t>3</w:t>
      </w:r>
      <w:r w:rsidRPr="0069702E">
        <w:rPr>
          <w:sz w:val="28"/>
          <w:szCs w:val="28"/>
          <w:lang w:val="uk-UA"/>
        </w:rPr>
        <w:t xml:space="preserve"> педагог</w:t>
      </w:r>
      <w:r>
        <w:rPr>
          <w:sz w:val="28"/>
          <w:szCs w:val="28"/>
          <w:lang w:val="uk-UA"/>
        </w:rPr>
        <w:t>и. З них в</w:t>
      </w:r>
      <w:r w:rsidRPr="0069702E">
        <w:rPr>
          <w:sz w:val="28"/>
          <w:szCs w:val="28"/>
          <w:lang w:val="uk-UA"/>
        </w:rPr>
        <w:t>ищу кваліфікаційну категорію мають 1</w:t>
      </w:r>
      <w:r>
        <w:rPr>
          <w:sz w:val="28"/>
          <w:szCs w:val="28"/>
          <w:lang w:val="uk-UA"/>
        </w:rPr>
        <w:t>2 вчителів (52% ),</w:t>
      </w:r>
      <w:r w:rsidRPr="0069702E">
        <w:rPr>
          <w:sz w:val="28"/>
          <w:szCs w:val="28"/>
          <w:lang w:val="uk-UA"/>
        </w:rPr>
        <w:t xml:space="preserve"> І кваліфікаційну категорію –</w:t>
      </w:r>
      <w:r>
        <w:rPr>
          <w:sz w:val="28"/>
          <w:szCs w:val="28"/>
          <w:lang w:val="uk-UA"/>
        </w:rPr>
        <w:t>6</w:t>
      </w:r>
      <w:r w:rsidRPr="0069702E">
        <w:rPr>
          <w:sz w:val="28"/>
          <w:szCs w:val="28"/>
          <w:lang w:val="uk-UA"/>
        </w:rPr>
        <w:t xml:space="preserve"> вчителів</w:t>
      </w:r>
      <w:r>
        <w:rPr>
          <w:sz w:val="28"/>
          <w:szCs w:val="28"/>
          <w:lang w:val="uk-UA"/>
        </w:rPr>
        <w:t xml:space="preserve"> (26%  )</w:t>
      </w:r>
      <w:r w:rsidRPr="0069702E">
        <w:rPr>
          <w:sz w:val="28"/>
          <w:szCs w:val="28"/>
          <w:lang w:val="uk-UA"/>
        </w:rPr>
        <w:t>, ІІ кваліфікаційну категорію – 2 вчителі</w:t>
      </w:r>
      <w:r>
        <w:rPr>
          <w:sz w:val="28"/>
          <w:szCs w:val="28"/>
          <w:lang w:val="uk-UA"/>
        </w:rPr>
        <w:t xml:space="preserve"> (9% )</w:t>
      </w:r>
      <w:r w:rsidRPr="0069702E">
        <w:rPr>
          <w:sz w:val="28"/>
          <w:szCs w:val="28"/>
          <w:lang w:val="uk-UA"/>
        </w:rPr>
        <w:t xml:space="preserve">, категорію „спеціаліст” – </w:t>
      </w:r>
      <w:r>
        <w:rPr>
          <w:sz w:val="28"/>
          <w:szCs w:val="28"/>
          <w:lang w:val="uk-UA"/>
        </w:rPr>
        <w:t>3 (13% )</w:t>
      </w:r>
      <w:r w:rsidRPr="0069702E">
        <w:rPr>
          <w:sz w:val="28"/>
          <w:szCs w:val="28"/>
          <w:lang w:val="uk-UA"/>
        </w:rPr>
        <w:t xml:space="preserve"> вчителів.</w:t>
      </w:r>
      <w:r>
        <w:rPr>
          <w:sz w:val="28"/>
          <w:szCs w:val="28"/>
          <w:lang w:val="uk-UA"/>
        </w:rPr>
        <w:t xml:space="preserve"> Педагогічне звання </w:t>
      </w:r>
      <w:r w:rsidRPr="00B5151C">
        <w:rPr>
          <w:sz w:val="28"/>
          <w:szCs w:val="28"/>
          <w:lang w:val="uk-UA"/>
        </w:rPr>
        <w:t>“</w:t>
      </w:r>
      <w:r>
        <w:rPr>
          <w:sz w:val="28"/>
          <w:szCs w:val="28"/>
          <w:lang w:val="uk-UA"/>
        </w:rPr>
        <w:t>Старший вчитель</w:t>
      </w:r>
      <w:r w:rsidRPr="00B5151C">
        <w:rPr>
          <w:sz w:val="28"/>
          <w:szCs w:val="28"/>
          <w:lang w:val="uk-UA"/>
        </w:rPr>
        <w:t>”</w:t>
      </w:r>
      <w:r>
        <w:rPr>
          <w:sz w:val="28"/>
          <w:szCs w:val="28"/>
          <w:lang w:val="uk-UA"/>
        </w:rPr>
        <w:t xml:space="preserve"> присвоєно   4 педагогам, </w:t>
      </w:r>
      <w:r w:rsidRPr="00B5151C">
        <w:rPr>
          <w:sz w:val="28"/>
          <w:szCs w:val="28"/>
          <w:lang w:val="uk-UA"/>
        </w:rPr>
        <w:t>”</w:t>
      </w:r>
      <w:r>
        <w:rPr>
          <w:sz w:val="28"/>
          <w:szCs w:val="28"/>
          <w:lang w:val="uk-UA"/>
        </w:rPr>
        <w:t>Вчитель-методист</w:t>
      </w:r>
      <w:r w:rsidRPr="00B5151C">
        <w:rPr>
          <w:sz w:val="28"/>
          <w:szCs w:val="28"/>
          <w:lang w:val="uk-UA"/>
        </w:rPr>
        <w:t>”</w:t>
      </w:r>
      <w:r>
        <w:rPr>
          <w:sz w:val="28"/>
          <w:szCs w:val="28"/>
          <w:lang w:val="uk-UA"/>
        </w:rPr>
        <w:t xml:space="preserve"> 1 ,працює один вчитель   </w:t>
      </w:r>
      <w:r w:rsidRPr="00B5151C">
        <w:rPr>
          <w:sz w:val="28"/>
          <w:szCs w:val="28"/>
          <w:lang w:val="uk-UA"/>
        </w:rPr>
        <w:t>”</w:t>
      </w:r>
      <w:r>
        <w:rPr>
          <w:sz w:val="28"/>
          <w:szCs w:val="28"/>
          <w:lang w:val="uk-UA"/>
        </w:rPr>
        <w:t>Відмінник освіти України</w:t>
      </w:r>
      <w:r w:rsidRPr="00B5151C">
        <w:rPr>
          <w:sz w:val="28"/>
          <w:szCs w:val="28"/>
          <w:lang w:val="uk-UA"/>
        </w:rPr>
        <w:t>”</w:t>
      </w:r>
      <w:r>
        <w:rPr>
          <w:sz w:val="28"/>
          <w:szCs w:val="28"/>
          <w:lang w:val="uk-UA"/>
        </w:rPr>
        <w:t xml:space="preserve"> ,який відзначений  медаллю </w:t>
      </w:r>
      <w:r w:rsidRPr="00C45A2E">
        <w:rPr>
          <w:sz w:val="28"/>
          <w:szCs w:val="28"/>
          <w:lang w:val="uk-UA"/>
        </w:rPr>
        <w:t>“</w:t>
      </w:r>
      <w:r>
        <w:rPr>
          <w:sz w:val="28"/>
          <w:szCs w:val="28"/>
          <w:lang w:val="uk-UA"/>
        </w:rPr>
        <w:t>За трудову  відзнаку</w:t>
      </w:r>
      <w:r w:rsidRPr="00C45A2E">
        <w:rPr>
          <w:sz w:val="28"/>
          <w:szCs w:val="28"/>
          <w:lang w:val="uk-UA"/>
        </w:rPr>
        <w:t>”</w:t>
      </w:r>
      <w:r>
        <w:rPr>
          <w:sz w:val="28"/>
          <w:szCs w:val="28"/>
          <w:lang w:val="uk-UA"/>
        </w:rPr>
        <w:t>.</w:t>
      </w:r>
    </w:p>
    <w:p w:rsidR="003E5E6C" w:rsidRPr="008466F6" w:rsidRDefault="003E5E6C" w:rsidP="003E5E6C">
      <w:pPr>
        <w:jc w:val="both"/>
        <w:rPr>
          <w:sz w:val="28"/>
          <w:szCs w:val="28"/>
        </w:rPr>
      </w:pPr>
      <w:r>
        <w:rPr>
          <w:sz w:val="28"/>
          <w:szCs w:val="28"/>
          <w:lang w:val="uk-UA"/>
        </w:rPr>
        <w:t xml:space="preserve">   Великим потрясінням для членів колективу,дирекції закладу було внесення корективів в освітні програми  та скорочення годин навчального плану,скорочення технічного персоналу,яке відбулосі після переходу закладу до Берестечківської ОТГ . </w:t>
      </w:r>
    </w:p>
    <w:p w:rsidR="003E5E6C" w:rsidRDefault="003E5E6C" w:rsidP="003E5E6C">
      <w:pPr>
        <w:rPr>
          <w:sz w:val="28"/>
          <w:szCs w:val="28"/>
          <w:lang w:val="uk-UA"/>
        </w:rPr>
      </w:pPr>
      <w:r>
        <w:rPr>
          <w:sz w:val="28"/>
          <w:szCs w:val="28"/>
          <w:lang w:val="uk-UA"/>
        </w:rPr>
        <w:t xml:space="preserve">      </w:t>
      </w:r>
      <w:r w:rsidRPr="00530E20">
        <w:rPr>
          <w:b/>
          <w:sz w:val="28"/>
          <w:szCs w:val="28"/>
          <w:lang w:val="uk-UA"/>
        </w:rPr>
        <w:t>Створення безпечного освітнього середовища</w:t>
      </w:r>
      <w:r>
        <w:rPr>
          <w:sz w:val="28"/>
          <w:szCs w:val="28"/>
          <w:lang w:val="uk-UA"/>
        </w:rPr>
        <w:t xml:space="preserve"> є одним з пріоритетних завдань дирекції школи.Тому питання забезпечення в закладі охорони праці та безпеки життєдіяльності щороку розглядається на засіданнях педагогічної ради,або на нараді при директорові чи висвітлюється в наказі по школі і організовується відповідно до </w:t>
      </w:r>
      <w:r w:rsidRPr="00A72990">
        <w:rPr>
          <w:rFonts w:eastAsia="Times New Roman"/>
          <w:color w:val="4B4B4B"/>
          <w:sz w:val="28"/>
          <w:szCs w:val="28"/>
          <w:lang w:val="uk-UA"/>
        </w:rPr>
        <w:t>Закон</w:t>
      </w:r>
      <w:r>
        <w:rPr>
          <w:rFonts w:eastAsia="Times New Roman"/>
          <w:color w:val="4B4B4B"/>
          <w:sz w:val="28"/>
          <w:szCs w:val="28"/>
          <w:lang w:val="uk-UA"/>
        </w:rPr>
        <w:t>у</w:t>
      </w:r>
      <w:r w:rsidRPr="00A72990">
        <w:rPr>
          <w:rFonts w:eastAsia="Times New Roman"/>
          <w:color w:val="4B4B4B"/>
          <w:sz w:val="28"/>
          <w:szCs w:val="28"/>
          <w:lang w:val="uk-UA"/>
        </w:rPr>
        <w:t xml:space="preserve"> України «Про освіту»</w:t>
      </w:r>
      <w:r>
        <w:rPr>
          <w:rFonts w:eastAsia="Times New Roman"/>
          <w:color w:val="4B4B4B"/>
          <w:sz w:val="28"/>
          <w:szCs w:val="28"/>
          <w:lang w:val="uk-UA"/>
        </w:rPr>
        <w:t>(ст.26)</w:t>
      </w:r>
      <w:r w:rsidRPr="00A72990">
        <w:rPr>
          <w:rFonts w:eastAsia="Times New Roman"/>
          <w:color w:val="4B4B4B"/>
          <w:sz w:val="28"/>
          <w:szCs w:val="28"/>
          <w:lang w:val="uk-UA"/>
        </w:rPr>
        <w:t>,</w:t>
      </w:r>
      <w:r w:rsidRPr="00BD77D0">
        <w:rPr>
          <w:lang w:val="uk-UA"/>
        </w:rPr>
        <w:t xml:space="preserve"> </w:t>
      </w:r>
      <w:r w:rsidRPr="00BD77D0">
        <w:rPr>
          <w:sz w:val="28"/>
          <w:szCs w:val="28"/>
          <w:lang w:val="uk-UA"/>
        </w:rPr>
        <w:t>Кодекс</w:t>
      </w:r>
      <w:r>
        <w:rPr>
          <w:sz w:val="28"/>
          <w:szCs w:val="28"/>
          <w:lang w:val="uk-UA"/>
        </w:rPr>
        <w:t>у</w:t>
      </w:r>
      <w:r w:rsidRPr="00BD77D0">
        <w:rPr>
          <w:sz w:val="28"/>
          <w:szCs w:val="28"/>
          <w:lang w:val="uk-UA"/>
        </w:rPr>
        <w:t xml:space="preserve"> Законів про працю </w:t>
      </w:r>
      <w:r w:rsidRPr="00E3159B">
        <w:rPr>
          <w:sz w:val="28"/>
          <w:szCs w:val="28"/>
        </w:rPr>
        <w:t>України</w:t>
      </w:r>
      <w:r>
        <w:rPr>
          <w:sz w:val="28"/>
          <w:szCs w:val="28"/>
          <w:lang w:val="uk-UA"/>
        </w:rPr>
        <w:t>,.</w:t>
      </w:r>
      <w:r>
        <w:rPr>
          <w:rFonts w:eastAsia="Times New Roman"/>
          <w:color w:val="4B4B4B"/>
          <w:sz w:val="28"/>
          <w:szCs w:val="28"/>
          <w:lang w:val="uk-UA"/>
        </w:rPr>
        <w:t>»Про охорону праці»</w:t>
      </w:r>
      <w:r w:rsidRPr="00A72990">
        <w:rPr>
          <w:rFonts w:eastAsia="Times New Roman"/>
          <w:color w:val="4B4B4B"/>
          <w:sz w:val="28"/>
          <w:szCs w:val="28"/>
          <w:lang w:val="uk-UA"/>
        </w:rPr>
        <w:t xml:space="preserve"> «</w:t>
      </w:r>
      <w:r>
        <w:rPr>
          <w:rFonts w:eastAsia="Times New Roman"/>
          <w:color w:val="4B4B4B"/>
          <w:sz w:val="28"/>
          <w:szCs w:val="28"/>
          <w:lang w:val="uk-UA"/>
        </w:rPr>
        <w:t>Положення про організацію роботи з ОП та БЖ учасників освітнього процесу в установах і закладах освіти</w:t>
      </w:r>
      <w:r w:rsidRPr="00A72990">
        <w:rPr>
          <w:rFonts w:eastAsia="Times New Roman"/>
          <w:color w:val="4B4B4B"/>
          <w:sz w:val="28"/>
          <w:szCs w:val="28"/>
          <w:lang w:val="uk-UA"/>
        </w:rPr>
        <w:t xml:space="preserve">» </w:t>
      </w:r>
      <w:r>
        <w:rPr>
          <w:rFonts w:eastAsia="Times New Roman"/>
          <w:color w:val="4B4B4B"/>
          <w:sz w:val="28"/>
          <w:szCs w:val="28"/>
          <w:lang w:val="uk-UA"/>
        </w:rPr>
        <w:t>від26.12.2017 №1669,</w:t>
      </w:r>
      <w:r w:rsidRPr="00E3159B">
        <w:t xml:space="preserve"> </w:t>
      </w:r>
      <w:r w:rsidRPr="00E3159B">
        <w:rPr>
          <w:sz w:val="28"/>
          <w:szCs w:val="28"/>
        </w:rPr>
        <w:t xml:space="preserve">Законом України “Про дорожній рух” </w:t>
      </w:r>
      <w:r>
        <w:rPr>
          <w:sz w:val="28"/>
          <w:szCs w:val="28"/>
          <w:lang w:val="uk-UA"/>
        </w:rPr>
        <w:lastRenderedPageBreak/>
        <w:t>,</w:t>
      </w:r>
      <w:r w:rsidRPr="00E3159B">
        <w:rPr>
          <w:sz w:val="28"/>
          <w:szCs w:val="28"/>
        </w:rPr>
        <w:t>Законом України “Про пожежну безпеку”</w:t>
      </w:r>
      <w:r>
        <w:rPr>
          <w:sz w:val="28"/>
          <w:szCs w:val="28"/>
          <w:lang w:val="uk-UA"/>
        </w:rPr>
        <w:t>,</w:t>
      </w:r>
      <w:r w:rsidRPr="00E3159B">
        <w:rPr>
          <w:sz w:val="28"/>
          <w:szCs w:val="28"/>
        </w:rPr>
        <w:t xml:space="preserve"> Законом України “Про захист населення і територій від надзвичайних ситуацій техногенного та природного характеру” </w:t>
      </w:r>
      <w:r>
        <w:rPr>
          <w:sz w:val="28"/>
          <w:szCs w:val="28"/>
          <w:lang w:val="uk-UA"/>
        </w:rPr>
        <w:t>, і</w:t>
      </w:r>
      <w:r w:rsidRPr="00E3159B">
        <w:rPr>
          <w:sz w:val="28"/>
          <w:szCs w:val="28"/>
        </w:rPr>
        <w:t>ншими нормативними документами</w:t>
      </w:r>
      <w:r>
        <w:rPr>
          <w:sz w:val="28"/>
          <w:szCs w:val="28"/>
          <w:lang w:val="uk-UA"/>
        </w:rPr>
        <w:t>.</w:t>
      </w:r>
    </w:p>
    <w:p w:rsidR="003E5E6C" w:rsidRDefault="003E5E6C" w:rsidP="003E5E6C">
      <w:pPr>
        <w:rPr>
          <w:sz w:val="28"/>
          <w:szCs w:val="28"/>
          <w:lang w:val="uk-UA"/>
        </w:rPr>
      </w:pPr>
      <w:r>
        <w:rPr>
          <w:sz w:val="28"/>
          <w:szCs w:val="28"/>
          <w:lang w:val="uk-UA"/>
        </w:rPr>
        <w:t xml:space="preserve">       У серпні місяці видано накази про організацію роботи з ОП та БЖ,призначено відповідальних осіб за ОП та БЖ.</w:t>
      </w:r>
    </w:p>
    <w:p w:rsidR="003E5E6C" w:rsidRDefault="003E5E6C" w:rsidP="003E5E6C">
      <w:pPr>
        <w:rPr>
          <w:sz w:val="28"/>
          <w:szCs w:val="28"/>
          <w:lang w:val="uk-UA"/>
        </w:rPr>
      </w:pPr>
      <w:r>
        <w:rPr>
          <w:sz w:val="28"/>
          <w:szCs w:val="28"/>
          <w:lang w:val="uk-UA"/>
        </w:rPr>
        <w:t xml:space="preserve">      Робота проводиться у відповідності до розділу річного плану про ОП.</w:t>
      </w:r>
    </w:p>
    <w:p w:rsidR="003E5E6C" w:rsidRPr="00A72990" w:rsidRDefault="003E5E6C" w:rsidP="003E5E6C">
      <w:pPr>
        <w:rPr>
          <w:rFonts w:eastAsia="Times New Roman"/>
          <w:color w:val="4B4B4B"/>
          <w:sz w:val="28"/>
          <w:szCs w:val="28"/>
        </w:rPr>
      </w:pPr>
      <w:r w:rsidRPr="00A72990">
        <w:rPr>
          <w:rFonts w:eastAsia="Times New Roman"/>
          <w:color w:val="4B4B4B"/>
          <w:sz w:val="28"/>
          <w:szCs w:val="28"/>
          <w:lang w:val="uk-UA"/>
        </w:rPr>
        <w:t xml:space="preserve">Розроблені посадові інструкції, інструкції з охорони праці. </w:t>
      </w:r>
      <w:proofErr w:type="gramStart"/>
      <w:r w:rsidRPr="00A72990">
        <w:rPr>
          <w:rFonts w:eastAsia="Times New Roman"/>
          <w:color w:val="4B4B4B"/>
          <w:sz w:val="28"/>
          <w:szCs w:val="28"/>
        </w:rPr>
        <w:t>В</w:t>
      </w:r>
      <w:proofErr w:type="gramEnd"/>
      <w:r w:rsidRPr="00A72990">
        <w:rPr>
          <w:rFonts w:eastAsia="Times New Roman"/>
          <w:color w:val="4B4B4B"/>
          <w:sz w:val="28"/>
          <w:szCs w:val="28"/>
        </w:rPr>
        <w:t xml:space="preserve"> школі наявні і ведуться наступні документи з </w:t>
      </w:r>
      <w:r>
        <w:rPr>
          <w:rFonts w:eastAsia="Times New Roman"/>
          <w:color w:val="4B4B4B"/>
          <w:sz w:val="28"/>
          <w:szCs w:val="28"/>
          <w:lang w:val="uk-UA"/>
        </w:rPr>
        <w:t>охорони праці</w:t>
      </w:r>
      <w:r w:rsidRPr="00A72990">
        <w:rPr>
          <w:rFonts w:eastAsia="Times New Roman"/>
          <w:color w:val="4B4B4B"/>
          <w:sz w:val="28"/>
          <w:szCs w:val="28"/>
        </w:rPr>
        <w:t xml:space="preserve"> та </w:t>
      </w:r>
      <w:r>
        <w:rPr>
          <w:rFonts w:eastAsia="Times New Roman"/>
          <w:color w:val="4B4B4B"/>
          <w:sz w:val="28"/>
          <w:szCs w:val="28"/>
          <w:lang w:val="uk-UA"/>
        </w:rPr>
        <w:t>безпеки життєдіяльності</w:t>
      </w:r>
      <w:r w:rsidRPr="00A72990">
        <w:rPr>
          <w:rFonts w:eastAsia="Times New Roman"/>
          <w:color w:val="4B4B4B"/>
          <w:sz w:val="28"/>
          <w:szCs w:val="28"/>
        </w:rPr>
        <w:t>:</w:t>
      </w:r>
    </w:p>
    <w:p w:rsidR="003E5E6C" w:rsidRPr="00A72990" w:rsidRDefault="003E5E6C" w:rsidP="003E5E6C">
      <w:pPr>
        <w:rPr>
          <w:rFonts w:eastAsia="Times New Roman"/>
          <w:color w:val="4B4B4B"/>
          <w:sz w:val="28"/>
          <w:szCs w:val="28"/>
        </w:rPr>
      </w:pPr>
      <w:r w:rsidRPr="00A72990">
        <w:rPr>
          <w:rFonts w:eastAsia="Times New Roman"/>
          <w:color w:val="4B4B4B"/>
          <w:sz w:val="28"/>
          <w:szCs w:val="28"/>
        </w:rPr>
        <w:t>1. Акт прийому готовності школи до нового навчального року;</w:t>
      </w:r>
    </w:p>
    <w:p w:rsidR="003E5E6C" w:rsidRPr="00A72990" w:rsidRDefault="003E5E6C" w:rsidP="003E5E6C">
      <w:pPr>
        <w:rPr>
          <w:rFonts w:eastAsia="Times New Roman"/>
          <w:color w:val="4B4B4B"/>
          <w:sz w:val="28"/>
          <w:szCs w:val="28"/>
        </w:rPr>
      </w:pPr>
      <w:r>
        <w:rPr>
          <w:rFonts w:eastAsia="Times New Roman"/>
          <w:color w:val="4B4B4B"/>
          <w:sz w:val="28"/>
          <w:szCs w:val="28"/>
        </w:rPr>
        <w:t xml:space="preserve">2. </w:t>
      </w:r>
      <w:r>
        <w:rPr>
          <w:rFonts w:eastAsia="Times New Roman"/>
          <w:color w:val="4B4B4B"/>
          <w:sz w:val="28"/>
          <w:szCs w:val="28"/>
          <w:lang w:val="uk-UA"/>
        </w:rPr>
        <w:t>Ак</w:t>
      </w:r>
      <w:r w:rsidRPr="00A72990">
        <w:rPr>
          <w:rFonts w:eastAsia="Times New Roman"/>
          <w:color w:val="4B4B4B"/>
          <w:sz w:val="28"/>
          <w:szCs w:val="28"/>
        </w:rPr>
        <w:t>ти дозволи на проведення занять у навчальних кабінетах, майстерн</w:t>
      </w:r>
      <w:r>
        <w:rPr>
          <w:rFonts w:eastAsia="Times New Roman"/>
          <w:color w:val="4B4B4B"/>
          <w:sz w:val="28"/>
          <w:szCs w:val="28"/>
          <w:lang w:val="uk-UA"/>
        </w:rPr>
        <w:t>і</w:t>
      </w:r>
      <w:r w:rsidRPr="00A72990">
        <w:rPr>
          <w:rFonts w:eastAsia="Times New Roman"/>
          <w:color w:val="4B4B4B"/>
          <w:sz w:val="28"/>
          <w:szCs w:val="28"/>
        </w:rPr>
        <w:t>, спортивн</w:t>
      </w:r>
      <w:r>
        <w:rPr>
          <w:rFonts w:eastAsia="Times New Roman"/>
          <w:color w:val="4B4B4B"/>
          <w:sz w:val="28"/>
          <w:szCs w:val="28"/>
          <w:lang w:val="uk-UA"/>
        </w:rPr>
        <w:t>ому</w:t>
      </w:r>
      <w:r w:rsidRPr="00A72990">
        <w:rPr>
          <w:rFonts w:eastAsia="Times New Roman"/>
          <w:color w:val="4B4B4B"/>
          <w:sz w:val="28"/>
          <w:szCs w:val="28"/>
        </w:rPr>
        <w:t xml:space="preserve"> зал</w:t>
      </w:r>
      <w:r>
        <w:rPr>
          <w:rFonts w:eastAsia="Times New Roman"/>
          <w:color w:val="4B4B4B"/>
          <w:sz w:val="28"/>
          <w:szCs w:val="28"/>
          <w:lang w:val="uk-UA"/>
        </w:rPr>
        <w:t>і</w:t>
      </w:r>
      <w:r w:rsidRPr="00A72990">
        <w:rPr>
          <w:rFonts w:eastAsia="Times New Roman"/>
          <w:color w:val="4B4B4B"/>
          <w:sz w:val="28"/>
          <w:szCs w:val="28"/>
        </w:rPr>
        <w:t xml:space="preserve"> і майданчиках;</w:t>
      </w:r>
    </w:p>
    <w:p w:rsidR="003E5E6C" w:rsidRDefault="003E5E6C" w:rsidP="003E5E6C">
      <w:pPr>
        <w:rPr>
          <w:rFonts w:eastAsia="Times New Roman"/>
          <w:color w:val="4B4B4B"/>
          <w:sz w:val="28"/>
          <w:szCs w:val="28"/>
          <w:lang w:val="uk-UA"/>
        </w:rPr>
      </w:pPr>
      <w:r w:rsidRPr="00A72990">
        <w:rPr>
          <w:rFonts w:eastAsia="Times New Roman"/>
          <w:color w:val="4B4B4B"/>
          <w:sz w:val="28"/>
          <w:szCs w:val="28"/>
        </w:rPr>
        <w:t xml:space="preserve">3. </w:t>
      </w:r>
      <w:proofErr w:type="gramStart"/>
      <w:r w:rsidRPr="00A72990">
        <w:rPr>
          <w:rFonts w:eastAsia="Times New Roman"/>
          <w:color w:val="4B4B4B"/>
          <w:sz w:val="28"/>
          <w:szCs w:val="28"/>
        </w:rPr>
        <w:t>Протокол</w:t>
      </w:r>
      <w:proofErr w:type="gramEnd"/>
      <w:r w:rsidRPr="00A72990">
        <w:rPr>
          <w:rFonts w:eastAsia="Times New Roman"/>
          <w:color w:val="4B4B4B"/>
          <w:sz w:val="28"/>
          <w:szCs w:val="28"/>
        </w:rPr>
        <w:t xml:space="preserve"> перевірок стану захисного заземлення, </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4.</w:t>
      </w:r>
      <w:r w:rsidRPr="00A72990">
        <w:rPr>
          <w:rFonts w:eastAsia="Times New Roman"/>
          <w:color w:val="4B4B4B"/>
          <w:sz w:val="28"/>
          <w:szCs w:val="28"/>
        </w:rPr>
        <w:t>Журнал реєстрації вступного інструктажу з охорони праці;</w:t>
      </w:r>
    </w:p>
    <w:p w:rsidR="003E5E6C" w:rsidRPr="00A72990" w:rsidRDefault="003E5E6C" w:rsidP="003E5E6C">
      <w:pPr>
        <w:rPr>
          <w:rFonts w:eastAsia="Times New Roman"/>
          <w:color w:val="4B4B4B"/>
          <w:sz w:val="28"/>
          <w:szCs w:val="28"/>
        </w:rPr>
      </w:pPr>
      <w:r w:rsidRPr="00A72990">
        <w:rPr>
          <w:rFonts w:eastAsia="Times New Roman"/>
          <w:color w:val="4B4B4B"/>
          <w:sz w:val="28"/>
          <w:szCs w:val="28"/>
        </w:rPr>
        <w:t>5. Журнал реєстрації вступного інструктажу на робочому місці;</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6</w:t>
      </w:r>
      <w:r w:rsidRPr="00A72990">
        <w:rPr>
          <w:rFonts w:eastAsia="Times New Roman"/>
          <w:color w:val="4B4B4B"/>
          <w:sz w:val="28"/>
          <w:szCs w:val="28"/>
        </w:rPr>
        <w:t>. Журнал реєстрації нещасних випадків з учнями;</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7</w:t>
      </w:r>
      <w:r w:rsidRPr="00A72990">
        <w:rPr>
          <w:rFonts w:eastAsia="Times New Roman"/>
          <w:color w:val="4B4B4B"/>
          <w:sz w:val="28"/>
          <w:szCs w:val="28"/>
        </w:rPr>
        <w:t>. Журнал реєстрації інструкцій з охорони праці;</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8</w:t>
      </w:r>
      <w:r w:rsidRPr="00A72990">
        <w:rPr>
          <w:rFonts w:eastAsia="Times New Roman"/>
          <w:color w:val="4B4B4B"/>
          <w:sz w:val="28"/>
          <w:szCs w:val="28"/>
        </w:rPr>
        <w:t>. Журнал видачі інструкцій з охорони праці;</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9</w:t>
      </w:r>
      <w:r w:rsidRPr="00A72990">
        <w:rPr>
          <w:rFonts w:eastAsia="Times New Roman"/>
          <w:color w:val="4B4B4B"/>
          <w:sz w:val="28"/>
          <w:szCs w:val="28"/>
        </w:rPr>
        <w:t xml:space="preserve"> Журнал навчання працівників з охорони праці;</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10</w:t>
      </w:r>
      <w:r w:rsidRPr="00A72990">
        <w:rPr>
          <w:rFonts w:eastAsia="Times New Roman"/>
          <w:color w:val="4B4B4B"/>
          <w:sz w:val="28"/>
          <w:szCs w:val="28"/>
        </w:rPr>
        <w:t xml:space="preserve">. Наказ на призначення відповідальних осіб </w:t>
      </w:r>
      <w:proofErr w:type="gramStart"/>
      <w:r w:rsidRPr="00A72990">
        <w:rPr>
          <w:rFonts w:eastAsia="Times New Roman"/>
          <w:color w:val="4B4B4B"/>
          <w:sz w:val="28"/>
          <w:szCs w:val="28"/>
        </w:rPr>
        <w:t>за</w:t>
      </w:r>
      <w:proofErr w:type="gramEnd"/>
      <w:r w:rsidRPr="00A72990">
        <w:rPr>
          <w:rFonts w:eastAsia="Times New Roman"/>
          <w:color w:val="4B4B4B"/>
          <w:sz w:val="28"/>
          <w:szCs w:val="28"/>
        </w:rPr>
        <w:t xml:space="preserve"> роботу з охорони праці, пожежної безпеки;</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11</w:t>
      </w:r>
      <w:r w:rsidRPr="00A72990">
        <w:rPr>
          <w:rFonts w:eastAsia="Times New Roman"/>
          <w:color w:val="4B4B4B"/>
          <w:sz w:val="28"/>
          <w:szCs w:val="28"/>
        </w:rPr>
        <w:t>. Інструкції з охорони праці в навчальних кабінетах, майстерн</w:t>
      </w:r>
      <w:r>
        <w:rPr>
          <w:rFonts w:eastAsia="Times New Roman"/>
          <w:color w:val="4B4B4B"/>
          <w:sz w:val="28"/>
          <w:szCs w:val="28"/>
          <w:lang w:val="uk-UA"/>
        </w:rPr>
        <w:t>і</w:t>
      </w:r>
      <w:r w:rsidRPr="00A72990">
        <w:rPr>
          <w:rFonts w:eastAsia="Times New Roman"/>
          <w:color w:val="4B4B4B"/>
          <w:sz w:val="28"/>
          <w:szCs w:val="28"/>
        </w:rPr>
        <w:t>, спортзал</w:t>
      </w:r>
      <w:r>
        <w:rPr>
          <w:rFonts w:eastAsia="Times New Roman"/>
          <w:color w:val="4B4B4B"/>
          <w:sz w:val="28"/>
          <w:szCs w:val="28"/>
          <w:lang w:val="uk-UA"/>
        </w:rPr>
        <w:t>і</w:t>
      </w:r>
      <w:r w:rsidRPr="00A72990">
        <w:rPr>
          <w:rFonts w:eastAsia="Times New Roman"/>
          <w:color w:val="4B4B4B"/>
          <w:sz w:val="28"/>
          <w:szCs w:val="28"/>
        </w:rPr>
        <w:t>;</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12</w:t>
      </w:r>
      <w:r w:rsidRPr="00A72990">
        <w:rPr>
          <w:rFonts w:eastAsia="Times New Roman"/>
          <w:color w:val="4B4B4B"/>
          <w:sz w:val="28"/>
          <w:szCs w:val="28"/>
        </w:rPr>
        <w:t>. План евакуації учні</w:t>
      </w:r>
      <w:proofErr w:type="gramStart"/>
      <w:r w:rsidRPr="00A72990">
        <w:rPr>
          <w:rFonts w:eastAsia="Times New Roman"/>
          <w:color w:val="4B4B4B"/>
          <w:sz w:val="28"/>
          <w:szCs w:val="28"/>
        </w:rPr>
        <w:t>в</w:t>
      </w:r>
      <w:proofErr w:type="gramEnd"/>
      <w:r w:rsidRPr="00A72990">
        <w:rPr>
          <w:rFonts w:eastAsia="Times New Roman"/>
          <w:color w:val="4B4B4B"/>
          <w:sz w:val="28"/>
          <w:szCs w:val="28"/>
        </w:rPr>
        <w:t xml:space="preserve"> на випадок виникнення пожежі;</w:t>
      </w:r>
    </w:p>
    <w:p w:rsidR="003E5E6C" w:rsidRPr="00A72990" w:rsidRDefault="003E5E6C" w:rsidP="003E5E6C">
      <w:pPr>
        <w:rPr>
          <w:rFonts w:eastAsia="Times New Roman"/>
          <w:color w:val="4B4B4B"/>
          <w:sz w:val="28"/>
          <w:szCs w:val="28"/>
        </w:rPr>
      </w:pPr>
      <w:r w:rsidRPr="00A72990">
        <w:rPr>
          <w:rFonts w:eastAsia="Times New Roman"/>
          <w:color w:val="4B4B4B"/>
          <w:sz w:val="28"/>
          <w:szCs w:val="28"/>
        </w:rPr>
        <w:t>1</w:t>
      </w:r>
      <w:r>
        <w:rPr>
          <w:rFonts w:eastAsia="Times New Roman"/>
          <w:color w:val="4B4B4B"/>
          <w:sz w:val="28"/>
          <w:szCs w:val="28"/>
          <w:lang w:val="uk-UA"/>
        </w:rPr>
        <w:t>3</w:t>
      </w:r>
      <w:r w:rsidRPr="00A72990">
        <w:rPr>
          <w:rFonts w:eastAsia="Times New Roman"/>
          <w:color w:val="4B4B4B"/>
          <w:sz w:val="28"/>
          <w:szCs w:val="28"/>
        </w:rPr>
        <w:t>. Правила внутрішнього трудового розпорядку для працівників школи;</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14</w:t>
      </w:r>
      <w:r w:rsidRPr="00A72990">
        <w:rPr>
          <w:rFonts w:eastAsia="Times New Roman"/>
          <w:color w:val="4B4B4B"/>
          <w:sz w:val="28"/>
          <w:szCs w:val="28"/>
        </w:rPr>
        <w:t>. Нормативні і інструктив</w:t>
      </w:r>
      <w:r>
        <w:rPr>
          <w:rFonts w:eastAsia="Times New Roman"/>
          <w:color w:val="4B4B4B"/>
          <w:sz w:val="28"/>
          <w:szCs w:val="28"/>
        </w:rPr>
        <w:t xml:space="preserve">ні матеріали з охорони праці і </w:t>
      </w:r>
      <w:r>
        <w:rPr>
          <w:rFonts w:eastAsia="Times New Roman"/>
          <w:color w:val="4B4B4B"/>
          <w:sz w:val="28"/>
          <w:szCs w:val="28"/>
          <w:lang w:val="uk-UA"/>
        </w:rPr>
        <w:t>БЖ</w:t>
      </w:r>
      <w:r w:rsidRPr="00A72990">
        <w:rPr>
          <w:rFonts w:eastAsia="Times New Roman"/>
          <w:color w:val="4B4B4B"/>
          <w:sz w:val="28"/>
          <w:szCs w:val="28"/>
        </w:rPr>
        <w:t>;</w:t>
      </w:r>
    </w:p>
    <w:p w:rsidR="003E5E6C" w:rsidRPr="00A72990" w:rsidRDefault="003E5E6C" w:rsidP="003E5E6C">
      <w:pPr>
        <w:rPr>
          <w:rFonts w:eastAsia="Times New Roman"/>
          <w:color w:val="4B4B4B"/>
          <w:sz w:val="28"/>
          <w:szCs w:val="28"/>
        </w:rPr>
      </w:pPr>
      <w:r w:rsidRPr="00A72990">
        <w:rPr>
          <w:rFonts w:eastAsia="Times New Roman"/>
          <w:color w:val="4B4B4B"/>
          <w:sz w:val="28"/>
          <w:szCs w:val="28"/>
        </w:rPr>
        <w:t>У закладі заплановані і виконуються заходи з охорони праці</w:t>
      </w:r>
      <w:proofErr w:type="gramStart"/>
      <w:r w:rsidRPr="00A72990">
        <w:rPr>
          <w:rFonts w:eastAsia="Times New Roman"/>
          <w:color w:val="4B4B4B"/>
          <w:sz w:val="28"/>
          <w:szCs w:val="28"/>
        </w:rPr>
        <w:t xml:space="preserve"> </w:t>
      </w:r>
      <w:r>
        <w:rPr>
          <w:rFonts w:eastAsia="Times New Roman"/>
          <w:color w:val="4B4B4B"/>
          <w:sz w:val="28"/>
          <w:szCs w:val="28"/>
          <w:lang w:val="uk-UA"/>
        </w:rPr>
        <w:t>.</w:t>
      </w:r>
      <w:proofErr w:type="gramEnd"/>
      <w:r>
        <w:rPr>
          <w:rFonts w:eastAsia="Times New Roman"/>
          <w:color w:val="4B4B4B"/>
          <w:sz w:val="28"/>
          <w:szCs w:val="28"/>
          <w:lang w:val="uk-UA"/>
        </w:rPr>
        <w:t>БЖ</w:t>
      </w:r>
      <w:r w:rsidRPr="00A72990">
        <w:rPr>
          <w:rFonts w:eastAsia="Times New Roman"/>
          <w:color w:val="4B4B4B"/>
          <w:sz w:val="28"/>
          <w:szCs w:val="28"/>
        </w:rPr>
        <w:t xml:space="preserve"> з учнями і працівниками школи</w:t>
      </w:r>
      <w:r>
        <w:rPr>
          <w:rFonts w:eastAsia="Times New Roman"/>
          <w:color w:val="4B4B4B"/>
          <w:sz w:val="28"/>
          <w:szCs w:val="28"/>
          <w:lang w:val="uk-UA"/>
        </w:rPr>
        <w:t>,</w:t>
      </w:r>
      <w:r w:rsidRPr="00A72990">
        <w:rPr>
          <w:rFonts w:eastAsia="Times New Roman"/>
          <w:color w:val="4B4B4B"/>
          <w:sz w:val="28"/>
          <w:szCs w:val="28"/>
        </w:rPr>
        <w:t xml:space="preserve"> проводиться вступний та первинний, повторний та цільові (а в разі – позапланові) інструктажі з охорони праці та </w:t>
      </w:r>
      <w:r>
        <w:rPr>
          <w:rFonts w:eastAsia="Times New Roman"/>
          <w:color w:val="4B4B4B"/>
          <w:sz w:val="28"/>
          <w:szCs w:val="28"/>
          <w:lang w:val="uk-UA"/>
        </w:rPr>
        <w:t>БЖ,</w:t>
      </w:r>
      <w:r w:rsidRPr="00A72990">
        <w:rPr>
          <w:rFonts w:eastAsia="Times New Roman"/>
          <w:color w:val="4B4B4B"/>
          <w:sz w:val="28"/>
          <w:szCs w:val="28"/>
        </w:rPr>
        <w:t xml:space="preserve">розроблені інструкції з </w:t>
      </w:r>
      <w:r>
        <w:rPr>
          <w:rFonts w:eastAsia="Times New Roman"/>
          <w:color w:val="4B4B4B"/>
          <w:sz w:val="28"/>
          <w:szCs w:val="28"/>
          <w:lang w:val="uk-UA"/>
        </w:rPr>
        <w:t>ОП</w:t>
      </w:r>
      <w:r w:rsidRPr="00A72990">
        <w:rPr>
          <w:rFonts w:eastAsia="Times New Roman"/>
          <w:color w:val="4B4B4B"/>
          <w:sz w:val="28"/>
          <w:szCs w:val="28"/>
        </w:rPr>
        <w:t xml:space="preserve"> для кожного навчального кабінету, з кожного виду практичних та лабораторних робіт, які пов’язані з можливістю отримання учнями травм або загроз здоров’ю учнів.</w:t>
      </w:r>
    </w:p>
    <w:p w:rsidR="003E5E6C" w:rsidRPr="00A72990" w:rsidRDefault="003E5E6C" w:rsidP="003E5E6C">
      <w:pPr>
        <w:rPr>
          <w:rFonts w:eastAsia="Times New Roman"/>
          <w:color w:val="4B4B4B"/>
          <w:sz w:val="28"/>
          <w:szCs w:val="28"/>
        </w:rPr>
      </w:pPr>
      <w:r w:rsidRPr="00A72990">
        <w:rPr>
          <w:rFonts w:eastAsia="Times New Roman"/>
          <w:color w:val="4B4B4B"/>
          <w:sz w:val="28"/>
          <w:szCs w:val="28"/>
        </w:rPr>
        <w:t xml:space="preserve"> Систематично ведуться журнали реєстрації інструктажі</w:t>
      </w:r>
      <w:proofErr w:type="gramStart"/>
      <w:r w:rsidRPr="00A72990">
        <w:rPr>
          <w:rFonts w:eastAsia="Times New Roman"/>
          <w:color w:val="4B4B4B"/>
          <w:sz w:val="28"/>
          <w:szCs w:val="28"/>
        </w:rPr>
        <w:t>в</w:t>
      </w:r>
      <w:proofErr w:type="gramEnd"/>
      <w:r w:rsidRPr="00A72990">
        <w:rPr>
          <w:rFonts w:eastAsia="Times New Roman"/>
          <w:color w:val="4B4B4B"/>
          <w:sz w:val="28"/>
          <w:szCs w:val="28"/>
        </w:rPr>
        <w:t>.</w:t>
      </w:r>
    </w:p>
    <w:p w:rsidR="003E5E6C" w:rsidRPr="00BD77D0" w:rsidRDefault="003E5E6C" w:rsidP="003E5E6C">
      <w:pPr>
        <w:rPr>
          <w:rFonts w:eastAsia="Times New Roman"/>
          <w:color w:val="4B4B4B"/>
          <w:sz w:val="28"/>
          <w:szCs w:val="28"/>
          <w:lang w:val="uk-UA"/>
        </w:rPr>
      </w:pPr>
      <w:r>
        <w:rPr>
          <w:rFonts w:eastAsia="Times New Roman"/>
          <w:color w:val="4B4B4B"/>
          <w:sz w:val="28"/>
          <w:szCs w:val="28"/>
          <w:lang w:val="uk-UA"/>
        </w:rPr>
        <w:t xml:space="preserve">      У</w:t>
      </w:r>
      <w:r w:rsidRPr="00066FD6">
        <w:rPr>
          <w:rFonts w:eastAsia="Times New Roman"/>
          <w:color w:val="4B4B4B"/>
          <w:sz w:val="28"/>
          <w:szCs w:val="28"/>
          <w:lang w:val="uk-UA"/>
        </w:rPr>
        <w:t xml:space="preserve"> відповідності до Закону України «Про охорону праці», «Про працю»та Положення про організацію роботи з охорони праці учасників навчально-виховного процесу в установах і закладах освіти, </w:t>
      </w:r>
      <w:r w:rsidRPr="00C75C18">
        <w:rPr>
          <w:rFonts w:eastAsia="Times New Roman"/>
          <w:color w:val="4B4B4B"/>
          <w:sz w:val="28"/>
          <w:szCs w:val="28"/>
          <w:lang w:val="uk-UA"/>
        </w:rPr>
        <w:t>здійснено перегляд</w:t>
      </w:r>
      <w:r w:rsidRPr="00066FD6">
        <w:rPr>
          <w:rFonts w:eastAsia="Times New Roman"/>
          <w:color w:val="4B4B4B"/>
          <w:sz w:val="28"/>
          <w:szCs w:val="28"/>
          <w:lang w:val="uk-UA"/>
        </w:rPr>
        <w:t xml:space="preserve"> усіх інструкцій, що діяли в </w:t>
      </w:r>
      <w:r>
        <w:rPr>
          <w:rFonts w:eastAsia="Times New Roman"/>
          <w:color w:val="4B4B4B"/>
          <w:sz w:val="28"/>
          <w:szCs w:val="28"/>
          <w:lang w:val="uk-UA"/>
        </w:rPr>
        <w:t>закладі,</w:t>
      </w:r>
      <w:r w:rsidRPr="00066FD6">
        <w:rPr>
          <w:rFonts w:eastAsia="Times New Roman"/>
          <w:color w:val="4B4B4B"/>
          <w:sz w:val="28"/>
          <w:szCs w:val="28"/>
          <w:lang w:val="uk-UA"/>
        </w:rPr>
        <w:t xml:space="preserve"> затверджені наказом по школі та зареєстровані в журналах реєстрації. Інструкції та посадові обов’язки</w:t>
      </w:r>
      <w:r w:rsidRPr="00066FD6">
        <w:rPr>
          <w:rFonts w:ascii="Arial" w:eastAsia="Times New Roman" w:hAnsi="Arial" w:cs="Arial"/>
          <w:color w:val="4B4B4B"/>
          <w:sz w:val="20"/>
          <w:szCs w:val="20"/>
          <w:lang w:val="uk-UA"/>
        </w:rPr>
        <w:t xml:space="preserve"> </w:t>
      </w:r>
      <w:r w:rsidRPr="00066FD6">
        <w:rPr>
          <w:rFonts w:eastAsia="Times New Roman"/>
          <w:color w:val="4B4B4B"/>
          <w:sz w:val="28"/>
          <w:szCs w:val="28"/>
          <w:lang w:val="uk-UA"/>
        </w:rPr>
        <w:t xml:space="preserve">працівників школи узгоджені з профспілковим комітетом школи. </w:t>
      </w:r>
      <w:r w:rsidRPr="00BD77D0">
        <w:rPr>
          <w:rFonts w:eastAsia="Times New Roman"/>
          <w:color w:val="4B4B4B"/>
          <w:sz w:val="28"/>
          <w:szCs w:val="28"/>
          <w:lang w:val="uk-UA"/>
        </w:rPr>
        <w:t>З</w:t>
      </w:r>
      <w:r>
        <w:rPr>
          <w:rFonts w:eastAsia="Times New Roman"/>
          <w:color w:val="4B4B4B"/>
          <w:sz w:val="28"/>
          <w:szCs w:val="28"/>
          <w:lang w:val="uk-UA"/>
        </w:rPr>
        <w:t>гідно з</w:t>
      </w:r>
      <w:r w:rsidRPr="00BD77D0">
        <w:rPr>
          <w:rFonts w:eastAsia="Times New Roman"/>
          <w:color w:val="4B4B4B"/>
          <w:sz w:val="28"/>
          <w:szCs w:val="28"/>
          <w:lang w:val="uk-UA"/>
        </w:rPr>
        <w:t xml:space="preserve"> річним планом роботи школи </w:t>
      </w:r>
      <w:r w:rsidRPr="00C75C18">
        <w:rPr>
          <w:rFonts w:eastAsia="Times New Roman"/>
          <w:color w:val="4B4B4B"/>
          <w:sz w:val="28"/>
          <w:szCs w:val="28"/>
          <w:lang w:val="uk-UA"/>
        </w:rPr>
        <w:t>проводяться тижні з безпеки життєдіяльності та охорони праці,</w:t>
      </w:r>
      <w:r w:rsidRPr="00BD77D0">
        <w:rPr>
          <w:rFonts w:eastAsia="Times New Roman"/>
          <w:color w:val="4B4B4B"/>
          <w:sz w:val="28"/>
          <w:szCs w:val="28"/>
          <w:lang w:val="uk-UA"/>
        </w:rPr>
        <w:t xml:space="preserve"> у рамках яких проходять дні цивільного захисту, конкурс</w:t>
      </w:r>
      <w:r>
        <w:rPr>
          <w:rFonts w:eastAsia="Times New Roman"/>
          <w:color w:val="4B4B4B"/>
          <w:sz w:val="28"/>
          <w:szCs w:val="28"/>
          <w:lang w:val="uk-UA"/>
        </w:rPr>
        <w:t>и</w:t>
      </w:r>
      <w:r w:rsidRPr="00BD77D0">
        <w:rPr>
          <w:rFonts w:eastAsia="Times New Roman"/>
          <w:color w:val="4B4B4B"/>
          <w:sz w:val="28"/>
          <w:szCs w:val="28"/>
          <w:lang w:val="uk-UA"/>
        </w:rPr>
        <w:t xml:space="preserve"> малюнків</w:t>
      </w:r>
      <w:r w:rsidRPr="00A82B97">
        <w:rPr>
          <w:rFonts w:eastAsia="Times New Roman"/>
          <w:color w:val="4B4B4B"/>
          <w:sz w:val="28"/>
          <w:szCs w:val="28"/>
          <w:lang w:val="uk-UA"/>
        </w:rPr>
        <w:t>.</w:t>
      </w:r>
      <w:r w:rsidRPr="00BD77D0">
        <w:rPr>
          <w:rFonts w:eastAsia="Times New Roman"/>
          <w:color w:val="4B4B4B"/>
          <w:sz w:val="28"/>
          <w:szCs w:val="28"/>
          <w:lang w:val="uk-UA"/>
        </w:rPr>
        <w:t xml:space="preserve"> Учні, працівники школи </w:t>
      </w:r>
      <w:r>
        <w:rPr>
          <w:rFonts w:eastAsia="Times New Roman"/>
          <w:color w:val="4B4B4B"/>
          <w:sz w:val="28"/>
          <w:szCs w:val="28"/>
          <w:lang w:val="uk-UA"/>
        </w:rPr>
        <w:t>у в</w:t>
      </w:r>
      <w:r w:rsidRPr="00BD77D0">
        <w:rPr>
          <w:rFonts w:eastAsia="Times New Roman"/>
          <w:color w:val="4B4B4B"/>
          <w:sz w:val="28"/>
          <w:szCs w:val="28"/>
          <w:lang w:val="uk-UA"/>
        </w:rPr>
        <w:t xml:space="preserve">становлені терміни проходять медичний огляд, </w:t>
      </w:r>
      <w:r>
        <w:rPr>
          <w:rFonts w:eastAsia="Times New Roman"/>
          <w:color w:val="4B4B4B"/>
          <w:sz w:val="28"/>
          <w:szCs w:val="28"/>
          <w:lang w:val="uk-UA"/>
        </w:rPr>
        <w:t xml:space="preserve">на даний час </w:t>
      </w:r>
      <w:r w:rsidRPr="00BD77D0">
        <w:rPr>
          <w:rFonts w:eastAsia="Times New Roman"/>
          <w:color w:val="4B4B4B"/>
          <w:sz w:val="28"/>
          <w:szCs w:val="28"/>
          <w:lang w:val="uk-UA"/>
        </w:rPr>
        <w:t xml:space="preserve">усі працівники </w:t>
      </w:r>
      <w:r>
        <w:rPr>
          <w:rFonts w:eastAsia="Times New Roman"/>
          <w:color w:val="4B4B4B"/>
          <w:sz w:val="28"/>
          <w:szCs w:val="28"/>
          <w:lang w:val="uk-UA"/>
        </w:rPr>
        <w:t>здали</w:t>
      </w:r>
      <w:r w:rsidRPr="00BD77D0">
        <w:rPr>
          <w:rFonts w:eastAsia="Times New Roman"/>
          <w:color w:val="4B4B4B"/>
          <w:sz w:val="28"/>
          <w:szCs w:val="28"/>
          <w:lang w:val="uk-UA"/>
        </w:rPr>
        <w:t xml:space="preserve"> </w:t>
      </w:r>
      <w:r w:rsidRPr="00A82B97">
        <w:rPr>
          <w:rFonts w:eastAsia="Times New Roman"/>
          <w:color w:val="4B4B4B"/>
          <w:sz w:val="28"/>
          <w:szCs w:val="28"/>
          <w:lang w:val="uk-UA"/>
        </w:rPr>
        <w:t>медичні кни</w:t>
      </w:r>
      <w:r w:rsidRPr="00BD77D0">
        <w:rPr>
          <w:rFonts w:eastAsia="Times New Roman"/>
          <w:color w:val="4B4B4B"/>
          <w:sz w:val="28"/>
          <w:szCs w:val="28"/>
          <w:lang w:val="uk-UA"/>
        </w:rPr>
        <w:t>жки</w:t>
      </w:r>
      <w:r>
        <w:rPr>
          <w:rFonts w:eastAsia="Times New Roman"/>
          <w:color w:val="4B4B4B"/>
          <w:sz w:val="28"/>
          <w:szCs w:val="28"/>
          <w:lang w:val="uk-UA"/>
        </w:rPr>
        <w:t xml:space="preserve"> про проходження медичного огляду</w:t>
      </w:r>
      <w:r w:rsidRPr="00BD77D0">
        <w:rPr>
          <w:rFonts w:eastAsia="Times New Roman"/>
          <w:color w:val="4B4B4B"/>
          <w:sz w:val="28"/>
          <w:szCs w:val="28"/>
          <w:lang w:val="uk-UA"/>
        </w:rPr>
        <w:t>.</w:t>
      </w:r>
    </w:p>
    <w:p w:rsidR="003E5E6C" w:rsidRPr="00BF71EB" w:rsidRDefault="003E5E6C" w:rsidP="003E5E6C">
      <w:pPr>
        <w:rPr>
          <w:rFonts w:eastAsia="Times New Roman"/>
          <w:color w:val="4B4B4B"/>
          <w:sz w:val="28"/>
          <w:szCs w:val="28"/>
          <w:lang w:val="uk-UA"/>
        </w:rPr>
      </w:pPr>
      <w:r>
        <w:rPr>
          <w:rFonts w:eastAsia="Times New Roman"/>
          <w:color w:val="4B4B4B"/>
          <w:sz w:val="28"/>
          <w:szCs w:val="28"/>
          <w:lang w:val="uk-UA"/>
        </w:rPr>
        <w:t xml:space="preserve">              </w:t>
      </w:r>
      <w:r w:rsidRPr="00A72990">
        <w:rPr>
          <w:rFonts w:eastAsia="Times New Roman"/>
          <w:color w:val="4B4B4B"/>
          <w:sz w:val="28"/>
          <w:szCs w:val="28"/>
        </w:rPr>
        <w:t>Діяльність школи спрямована на дотримання санітарно-гігієнічних норм, у відповідності до Держ</w:t>
      </w:r>
      <w:r>
        <w:rPr>
          <w:rFonts w:eastAsia="Times New Roman"/>
          <w:color w:val="4B4B4B"/>
          <w:sz w:val="28"/>
          <w:szCs w:val="28"/>
          <w:lang w:val="uk-UA"/>
        </w:rPr>
        <w:t>авних санітарних вимог</w:t>
      </w:r>
      <w:r w:rsidRPr="00A72990">
        <w:rPr>
          <w:rFonts w:eastAsia="Times New Roman"/>
          <w:color w:val="4B4B4B"/>
          <w:sz w:val="28"/>
          <w:szCs w:val="28"/>
        </w:rPr>
        <w:t xml:space="preserve">, що неодноразово </w:t>
      </w:r>
      <w:proofErr w:type="gramStart"/>
      <w:r w:rsidRPr="00A72990">
        <w:rPr>
          <w:rFonts w:eastAsia="Times New Roman"/>
          <w:color w:val="4B4B4B"/>
          <w:sz w:val="28"/>
          <w:szCs w:val="28"/>
        </w:rPr>
        <w:t>п</w:t>
      </w:r>
      <w:proofErr w:type="gramEnd"/>
      <w:r w:rsidRPr="00A72990">
        <w:rPr>
          <w:rFonts w:eastAsia="Times New Roman"/>
          <w:color w:val="4B4B4B"/>
          <w:sz w:val="28"/>
          <w:szCs w:val="28"/>
        </w:rPr>
        <w:t xml:space="preserve">ідтверджені актами перевірок. В </w:t>
      </w:r>
      <w:r>
        <w:rPr>
          <w:rFonts w:eastAsia="Times New Roman"/>
          <w:color w:val="4B4B4B"/>
          <w:sz w:val="28"/>
          <w:szCs w:val="28"/>
          <w:lang w:val="uk-UA"/>
        </w:rPr>
        <w:t>закладі функціонують</w:t>
      </w:r>
      <w:r w:rsidRPr="00A72990">
        <w:rPr>
          <w:rFonts w:eastAsia="Times New Roman"/>
          <w:color w:val="4B4B4B"/>
          <w:sz w:val="28"/>
          <w:szCs w:val="28"/>
        </w:rPr>
        <w:t xml:space="preserve"> такі приміщення: </w:t>
      </w:r>
      <w:r w:rsidRPr="00A72990">
        <w:rPr>
          <w:rFonts w:eastAsia="Times New Roman"/>
          <w:color w:val="4B4B4B"/>
          <w:sz w:val="28"/>
          <w:szCs w:val="28"/>
        </w:rPr>
        <w:lastRenderedPageBreak/>
        <w:t>класні кімнати,  навчальні кабінети,</w:t>
      </w:r>
      <w:proofErr w:type="gramStart"/>
      <w:r w:rsidRPr="00A72990">
        <w:rPr>
          <w:rFonts w:eastAsia="Times New Roman"/>
          <w:color w:val="4B4B4B"/>
          <w:sz w:val="28"/>
          <w:szCs w:val="28"/>
        </w:rPr>
        <w:t xml:space="preserve"> ,</w:t>
      </w:r>
      <w:proofErr w:type="gramEnd"/>
      <w:r w:rsidRPr="00A72990">
        <w:rPr>
          <w:rFonts w:eastAsia="Times New Roman"/>
          <w:color w:val="4B4B4B"/>
          <w:sz w:val="28"/>
          <w:szCs w:val="28"/>
        </w:rPr>
        <w:t xml:space="preserve"> майстерн</w:t>
      </w:r>
      <w:r w:rsidRPr="00A82B97">
        <w:rPr>
          <w:rFonts w:eastAsia="Times New Roman"/>
          <w:color w:val="4B4B4B"/>
          <w:sz w:val="28"/>
          <w:szCs w:val="28"/>
          <w:lang w:val="uk-UA"/>
        </w:rPr>
        <w:t>я</w:t>
      </w:r>
      <w:r w:rsidRPr="00A72990">
        <w:rPr>
          <w:rFonts w:eastAsia="Times New Roman"/>
          <w:color w:val="4B4B4B"/>
          <w:sz w:val="28"/>
          <w:szCs w:val="28"/>
        </w:rPr>
        <w:t>,  спортивн</w:t>
      </w:r>
      <w:r w:rsidRPr="00A82B97">
        <w:rPr>
          <w:rFonts w:eastAsia="Times New Roman"/>
          <w:color w:val="4B4B4B"/>
          <w:sz w:val="28"/>
          <w:szCs w:val="28"/>
          <w:lang w:val="uk-UA"/>
        </w:rPr>
        <w:t>ий</w:t>
      </w:r>
      <w:r w:rsidRPr="00A82B97">
        <w:rPr>
          <w:rFonts w:eastAsia="Times New Roman"/>
          <w:color w:val="4B4B4B"/>
          <w:sz w:val="28"/>
          <w:szCs w:val="28"/>
        </w:rPr>
        <w:t xml:space="preserve"> зал</w:t>
      </w:r>
      <w:r w:rsidRPr="00A72990">
        <w:rPr>
          <w:rFonts w:eastAsia="Times New Roman"/>
          <w:color w:val="4B4B4B"/>
          <w:sz w:val="28"/>
          <w:szCs w:val="28"/>
        </w:rPr>
        <w:t>, їдальня, медичний кабінет,  актов</w:t>
      </w:r>
      <w:r w:rsidRPr="00A82B97">
        <w:rPr>
          <w:rFonts w:eastAsia="Times New Roman"/>
          <w:color w:val="4B4B4B"/>
          <w:sz w:val="28"/>
          <w:szCs w:val="28"/>
          <w:lang w:val="uk-UA"/>
        </w:rPr>
        <w:t>ий</w:t>
      </w:r>
      <w:r w:rsidRPr="00A72990">
        <w:rPr>
          <w:rFonts w:eastAsia="Times New Roman"/>
          <w:color w:val="4B4B4B"/>
          <w:sz w:val="28"/>
          <w:szCs w:val="28"/>
        </w:rPr>
        <w:t xml:space="preserve"> зал, бібліотека, </w:t>
      </w:r>
      <w:r>
        <w:rPr>
          <w:rFonts w:eastAsia="Times New Roman"/>
          <w:color w:val="4B4B4B"/>
          <w:sz w:val="28"/>
          <w:szCs w:val="28"/>
          <w:lang w:val="uk-UA"/>
        </w:rPr>
        <w:t>музей школи,батьківська світлиця,</w:t>
      </w:r>
      <w:r w:rsidRPr="00A72990">
        <w:rPr>
          <w:rFonts w:eastAsia="Times New Roman"/>
          <w:color w:val="4B4B4B"/>
          <w:sz w:val="28"/>
          <w:szCs w:val="28"/>
        </w:rPr>
        <w:t>адміністративні, допоміжні приміщення – рекреації</w:t>
      </w:r>
      <w:r>
        <w:rPr>
          <w:rFonts w:eastAsia="Times New Roman"/>
          <w:color w:val="4B4B4B"/>
          <w:sz w:val="28"/>
          <w:szCs w:val="28"/>
          <w:lang w:val="uk-UA"/>
        </w:rPr>
        <w:t>,</w:t>
      </w:r>
      <w:r w:rsidRPr="00A72990">
        <w:rPr>
          <w:rFonts w:eastAsia="Times New Roman"/>
          <w:color w:val="4B4B4B"/>
          <w:sz w:val="28"/>
          <w:szCs w:val="28"/>
        </w:rPr>
        <w:t xml:space="preserve"> вестибюль</w:t>
      </w:r>
      <w:r>
        <w:rPr>
          <w:rFonts w:eastAsia="Times New Roman"/>
          <w:color w:val="4B4B4B"/>
          <w:sz w:val="28"/>
          <w:szCs w:val="28"/>
          <w:lang w:val="uk-UA"/>
        </w:rPr>
        <w:t xml:space="preserve"> ,роздягалка, внутрішні туалети.</w:t>
      </w:r>
    </w:p>
    <w:p w:rsidR="003E5E6C" w:rsidRDefault="003E5E6C" w:rsidP="003E5E6C">
      <w:pPr>
        <w:spacing w:after="295"/>
        <w:rPr>
          <w:rFonts w:eastAsia="Times New Roman"/>
          <w:color w:val="4B4B4B"/>
          <w:sz w:val="28"/>
          <w:szCs w:val="28"/>
          <w:lang w:val="uk-UA"/>
        </w:rPr>
      </w:pPr>
      <w:proofErr w:type="gramStart"/>
      <w:r w:rsidRPr="00A72990">
        <w:rPr>
          <w:rFonts w:eastAsia="Times New Roman"/>
          <w:color w:val="4B4B4B"/>
          <w:sz w:val="28"/>
          <w:szCs w:val="28"/>
        </w:rPr>
        <w:t>Ст</w:t>
      </w:r>
      <w:proofErr w:type="gramEnd"/>
      <w:r w:rsidRPr="00A72990">
        <w:rPr>
          <w:rFonts w:eastAsia="Times New Roman"/>
          <w:color w:val="4B4B4B"/>
          <w:sz w:val="28"/>
          <w:szCs w:val="28"/>
        </w:rPr>
        <w:t xml:space="preserve">іни в навчальних приміщеннях </w:t>
      </w:r>
      <w:r w:rsidRPr="00A82B97">
        <w:rPr>
          <w:rFonts w:eastAsia="Times New Roman"/>
          <w:color w:val="4B4B4B"/>
          <w:sz w:val="28"/>
          <w:szCs w:val="28"/>
          <w:lang w:val="uk-UA"/>
        </w:rPr>
        <w:t xml:space="preserve">обклеєні </w:t>
      </w:r>
      <w:r>
        <w:rPr>
          <w:rFonts w:eastAsia="Times New Roman"/>
          <w:color w:val="4B4B4B"/>
          <w:sz w:val="28"/>
          <w:szCs w:val="28"/>
          <w:lang w:val="uk-UA"/>
        </w:rPr>
        <w:t>шпалерами</w:t>
      </w:r>
      <w:r w:rsidRPr="00A82B97">
        <w:rPr>
          <w:rFonts w:eastAsia="Times New Roman"/>
          <w:color w:val="4B4B4B"/>
          <w:sz w:val="28"/>
          <w:szCs w:val="28"/>
          <w:lang w:val="uk-UA"/>
        </w:rPr>
        <w:t>,мають естетичний вигляд.</w:t>
      </w:r>
      <w:r w:rsidRPr="00A72990">
        <w:rPr>
          <w:rFonts w:eastAsia="Times New Roman"/>
          <w:color w:val="4B4B4B"/>
          <w:sz w:val="28"/>
          <w:szCs w:val="28"/>
        </w:rPr>
        <w:t xml:space="preserve"> Класні кімнати для учнів 1-4 класів розміщені на І поверсі.</w:t>
      </w:r>
      <w:r>
        <w:rPr>
          <w:rFonts w:eastAsia="Times New Roman"/>
          <w:color w:val="4B4B4B"/>
          <w:sz w:val="28"/>
          <w:szCs w:val="28"/>
          <w:lang w:val="uk-UA"/>
        </w:rPr>
        <w:t>Заклад провів поточний ремонт приміщення силами вчителів,технічного персоналу та батьків</w:t>
      </w:r>
      <w:proofErr w:type="gramStart"/>
      <w:r>
        <w:rPr>
          <w:rFonts w:eastAsia="Times New Roman"/>
          <w:color w:val="4B4B4B"/>
          <w:sz w:val="28"/>
          <w:szCs w:val="28"/>
          <w:lang w:val="uk-UA"/>
        </w:rPr>
        <w:t>.З</w:t>
      </w:r>
      <w:proofErr w:type="gramEnd"/>
      <w:r>
        <w:rPr>
          <w:rFonts w:eastAsia="Times New Roman"/>
          <w:color w:val="4B4B4B"/>
          <w:sz w:val="28"/>
          <w:szCs w:val="28"/>
          <w:lang w:val="uk-UA"/>
        </w:rPr>
        <w:t>амінені шпалери на стінах 5 та 6 класів.Велику роботу по підготовці класного приміщення провела класний керівник 1 класу Пасічник Л.І. спільно з батьками.За кошти батьків та вчителів придбані стенди у1 та 2 класах.(Класні керівники Пасічник Л.І.та Юзькова О.А.).</w:t>
      </w:r>
    </w:p>
    <w:p w:rsidR="003E5E6C" w:rsidRDefault="003E5E6C" w:rsidP="003E5E6C">
      <w:pPr>
        <w:rPr>
          <w:sz w:val="28"/>
          <w:szCs w:val="28"/>
          <w:lang w:val="uk-UA"/>
        </w:rPr>
      </w:pPr>
      <w:r>
        <w:rPr>
          <w:rFonts w:eastAsia="Times New Roman"/>
          <w:color w:val="4B4B4B"/>
          <w:sz w:val="28"/>
          <w:szCs w:val="28"/>
          <w:lang w:val="uk-UA"/>
        </w:rPr>
        <w:t xml:space="preserve">   </w:t>
      </w:r>
      <w:r w:rsidRPr="00530E20">
        <w:rPr>
          <w:rFonts w:eastAsia="Times New Roman"/>
          <w:b/>
          <w:color w:val="4B4B4B"/>
          <w:sz w:val="28"/>
          <w:szCs w:val="28"/>
          <w:lang w:val="uk-UA"/>
        </w:rPr>
        <w:t xml:space="preserve">        </w:t>
      </w:r>
      <w:r w:rsidRPr="00530E20">
        <w:rPr>
          <w:rFonts w:eastAsia="Times New Roman"/>
          <w:b/>
          <w:color w:val="4B4B4B"/>
          <w:sz w:val="28"/>
          <w:szCs w:val="28"/>
        </w:rPr>
        <w:t xml:space="preserve">Харчування дітей </w:t>
      </w:r>
      <w:proofErr w:type="gramStart"/>
      <w:r w:rsidRPr="00530E20">
        <w:rPr>
          <w:rFonts w:eastAsia="Times New Roman"/>
          <w:b/>
          <w:color w:val="4B4B4B"/>
          <w:sz w:val="28"/>
          <w:szCs w:val="28"/>
        </w:rPr>
        <w:t>у</w:t>
      </w:r>
      <w:proofErr w:type="gramEnd"/>
      <w:r w:rsidRPr="00530E20">
        <w:rPr>
          <w:rFonts w:eastAsia="Times New Roman"/>
          <w:b/>
          <w:color w:val="4B4B4B"/>
          <w:sz w:val="28"/>
          <w:szCs w:val="28"/>
        </w:rPr>
        <w:t xml:space="preserve"> закладі</w:t>
      </w:r>
      <w:r w:rsidRPr="00A72990">
        <w:rPr>
          <w:rFonts w:eastAsia="Times New Roman"/>
          <w:color w:val="4B4B4B"/>
          <w:sz w:val="28"/>
          <w:szCs w:val="28"/>
        </w:rPr>
        <w:t xml:space="preserve"> організовано </w:t>
      </w:r>
      <w:r>
        <w:rPr>
          <w:rFonts w:eastAsia="Times New Roman"/>
          <w:color w:val="4B4B4B"/>
          <w:sz w:val="28"/>
          <w:szCs w:val="28"/>
          <w:lang w:val="uk-UA"/>
        </w:rPr>
        <w:t xml:space="preserve">для всіх дітей. </w:t>
      </w:r>
      <w:r w:rsidRPr="00290FBE">
        <w:rPr>
          <w:rFonts w:eastAsia="Times New Roman"/>
          <w:color w:val="4B4B4B"/>
          <w:sz w:val="28"/>
          <w:szCs w:val="28"/>
          <w:lang w:val="uk-UA"/>
        </w:rPr>
        <w:t>Вживання їжі проводиться в один і той самий час, відповідно спеціально складеного графіка, затвердженого директором.</w:t>
      </w:r>
      <w:r w:rsidRPr="00A82B97">
        <w:rPr>
          <w:rFonts w:eastAsia="Times New Roman"/>
          <w:color w:val="4B4B4B"/>
          <w:sz w:val="28"/>
          <w:szCs w:val="28"/>
          <w:lang w:val="uk-UA"/>
        </w:rPr>
        <w:t>Бракеражною комісією</w:t>
      </w:r>
      <w:r w:rsidRPr="00290FBE">
        <w:rPr>
          <w:rFonts w:eastAsia="Times New Roman"/>
          <w:color w:val="4B4B4B"/>
          <w:sz w:val="28"/>
          <w:szCs w:val="28"/>
          <w:lang w:val="uk-UA"/>
        </w:rPr>
        <w:t xml:space="preserve"> школи здійснюється щоденний контроль за якістю продуктів, що знаходяться в їдальні, за умовами їх зберігання, дотримання термінів реалізації продуктів і технології виготовлення страв, санітарно протиепідемічним режимом харчоблоку, фактичним виконанням меню (меню двотижневе циклічне).</w:t>
      </w:r>
      <w:r>
        <w:rPr>
          <w:rFonts w:eastAsia="Times New Roman"/>
          <w:color w:val="4B4B4B"/>
          <w:sz w:val="28"/>
          <w:szCs w:val="28"/>
          <w:lang w:val="uk-UA"/>
        </w:rPr>
        <w:t>З метою здешевлення вартості обідів надається допомога батьками в забезпеченні їдальні картоплею,овочами,восени фруктами,сухофруктами,цукром.В цьому році гарячим харчуванням були забезпечені усі учні, 3 дітей пільговиків: 1 учень,батько якого загинув в АТО та 2 дітей за довідками як малозабезпечені.Шкільна їдальня забезпечена необхідним кухонним інвентарем,посудом,холодильним обладнанням.</w:t>
      </w:r>
      <w:r w:rsidRPr="00290FBE">
        <w:rPr>
          <w:sz w:val="28"/>
          <w:szCs w:val="28"/>
          <w:lang w:val="uk-UA"/>
        </w:rPr>
        <w:t xml:space="preserve"> </w:t>
      </w:r>
      <w:r w:rsidRPr="00D03E55">
        <w:rPr>
          <w:sz w:val="28"/>
          <w:szCs w:val="28"/>
        </w:rPr>
        <w:t>Однак, приміщення шкільної їдальні потребує капітального ремонту, меблі та обладнанн</w:t>
      </w:r>
      <w:r>
        <w:rPr>
          <w:sz w:val="28"/>
          <w:szCs w:val="28"/>
        </w:rPr>
        <w:t xml:space="preserve">я </w:t>
      </w:r>
      <w:proofErr w:type="gramStart"/>
      <w:r>
        <w:rPr>
          <w:sz w:val="28"/>
          <w:szCs w:val="28"/>
        </w:rPr>
        <w:t>техн</w:t>
      </w:r>
      <w:proofErr w:type="gramEnd"/>
      <w:r>
        <w:rPr>
          <w:sz w:val="28"/>
          <w:szCs w:val="28"/>
        </w:rPr>
        <w:t>ічно і морально застаріле</w:t>
      </w:r>
      <w:r>
        <w:rPr>
          <w:sz w:val="28"/>
          <w:szCs w:val="28"/>
          <w:lang w:val="uk-UA"/>
        </w:rPr>
        <w:t>. З ініціативи дирекції  минулого року були звернення до фонду ім.Ігоря Палиці,до начальника відділу освіти,культури,молоді та спорту ,до голови районної ради про виділення коштів на ремонт їдальні,була готова голова сільської ради на спів фінансування,однак…</w:t>
      </w:r>
    </w:p>
    <w:p w:rsidR="003E5E6C" w:rsidRDefault="003E5E6C" w:rsidP="003E5E6C">
      <w:pPr>
        <w:rPr>
          <w:sz w:val="28"/>
          <w:szCs w:val="28"/>
          <w:lang w:val="uk-UA"/>
        </w:rPr>
      </w:pPr>
      <w:r>
        <w:rPr>
          <w:sz w:val="28"/>
          <w:szCs w:val="28"/>
          <w:lang w:val="uk-UA"/>
        </w:rPr>
        <w:t xml:space="preserve">       </w:t>
      </w:r>
      <w:r>
        <w:rPr>
          <w:rFonts w:eastAsia="Times New Roman"/>
          <w:b/>
          <w:color w:val="4B4B4B"/>
          <w:sz w:val="28"/>
          <w:szCs w:val="28"/>
          <w:lang w:val="uk-UA"/>
        </w:rPr>
        <w:t>Безпечне освітнє середовище-це безпечна школа,здорове харчування.</w:t>
      </w:r>
      <w:r>
        <w:rPr>
          <w:sz w:val="28"/>
          <w:szCs w:val="28"/>
          <w:lang w:val="uk-UA"/>
        </w:rPr>
        <w:t>В цьому 2021-2022 навчальному році підходи до організації харчування дітей будуть змінені.Буде змінено меню,в осінній період одне й інше- в зимовий період.Буде вираховуватися калорійність їжі в залежності від вікових груп.Є перелік продуктів,які будуть заборонені у шкільних їдальнях,або зменшено  кількість їх використання.</w:t>
      </w:r>
    </w:p>
    <w:p w:rsidR="003E5E6C" w:rsidRDefault="003E5E6C" w:rsidP="003E5E6C">
      <w:pPr>
        <w:rPr>
          <w:sz w:val="28"/>
          <w:szCs w:val="28"/>
          <w:lang w:val="uk-UA"/>
        </w:rPr>
      </w:pPr>
      <w:r>
        <w:rPr>
          <w:sz w:val="28"/>
          <w:szCs w:val="28"/>
          <w:lang w:val="uk-UA"/>
        </w:rPr>
        <w:t>Цей процес проходить за ініціативи дружини Президента О.Зеленської.</w:t>
      </w:r>
    </w:p>
    <w:p w:rsidR="003E5E6C" w:rsidRDefault="003E5E6C" w:rsidP="003E5E6C">
      <w:pPr>
        <w:spacing w:after="295"/>
        <w:rPr>
          <w:sz w:val="28"/>
          <w:szCs w:val="28"/>
          <w:lang w:val="uk-UA"/>
        </w:rPr>
      </w:pPr>
      <w:r>
        <w:rPr>
          <w:sz w:val="28"/>
          <w:szCs w:val="28"/>
          <w:lang w:val="uk-UA"/>
        </w:rPr>
        <w:t xml:space="preserve"> </w:t>
      </w:r>
    </w:p>
    <w:p w:rsidR="003E5E6C" w:rsidRPr="00D03E55" w:rsidRDefault="003E5E6C" w:rsidP="003E5E6C">
      <w:pPr>
        <w:spacing w:after="295"/>
        <w:rPr>
          <w:rFonts w:eastAsia="Times New Roman"/>
          <w:color w:val="4B4B4B"/>
          <w:sz w:val="28"/>
          <w:szCs w:val="28"/>
          <w:lang w:val="uk-UA"/>
        </w:rPr>
      </w:pPr>
    </w:p>
    <w:p w:rsidR="003E5E6C" w:rsidRPr="00530E20" w:rsidRDefault="003E5E6C" w:rsidP="003E5E6C">
      <w:pPr>
        <w:rPr>
          <w:rFonts w:eastAsia="Times New Roman"/>
          <w:b/>
          <w:color w:val="4B4B4B"/>
          <w:sz w:val="28"/>
          <w:szCs w:val="28"/>
          <w:lang w:val="uk-UA"/>
        </w:rPr>
      </w:pPr>
      <w:r>
        <w:rPr>
          <w:rFonts w:eastAsia="Times New Roman"/>
          <w:color w:val="4B4B4B"/>
          <w:sz w:val="28"/>
          <w:szCs w:val="28"/>
          <w:lang w:val="uk-UA"/>
        </w:rPr>
        <w:t xml:space="preserve">          </w:t>
      </w:r>
      <w:r w:rsidRPr="00066FD6">
        <w:rPr>
          <w:rFonts w:eastAsia="Times New Roman"/>
          <w:color w:val="4B4B4B"/>
          <w:sz w:val="28"/>
          <w:szCs w:val="28"/>
          <w:lang w:val="uk-UA"/>
        </w:rPr>
        <w:t xml:space="preserve">З метою створення здорових і безпечних умов навчання і праці, запобігання виробничого травматизму, дотримання норм і правил з охорони </w:t>
      </w:r>
      <w:r w:rsidRPr="00066FD6">
        <w:rPr>
          <w:rFonts w:eastAsia="Times New Roman"/>
          <w:color w:val="4B4B4B"/>
          <w:sz w:val="28"/>
          <w:szCs w:val="28"/>
          <w:lang w:val="uk-UA"/>
        </w:rPr>
        <w:lastRenderedPageBreak/>
        <w:t xml:space="preserve">праці та безпеки життєдіяльності запроваджено </w:t>
      </w:r>
      <w:r w:rsidRPr="00530E20">
        <w:rPr>
          <w:rFonts w:eastAsia="Times New Roman"/>
          <w:b/>
          <w:color w:val="4B4B4B"/>
          <w:sz w:val="28"/>
          <w:szCs w:val="28"/>
          <w:lang w:val="uk-UA"/>
        </w:rPr>
        <w:t>оперативно-адміністративний контроль з охорони праці.</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 xml:space="preserve">     </w:t>
      </w:r>
      <w:r w:rsidRPr="00066FD6">
        <w:rPr>
          <w:rFonts w:eastAsia="Times New Roman"/>
          <w:color w:val="4B4B4B"/>
          <w:sz w:val="28"/>
          <w:szCs w:val="28"/>
          <w:lang w:val="uk-UA"/>
        </w:rPr>
        <w:t xml:space="preserve">Систематично здійснюється контроль за проведенням </w:t>
      </w:r>
      <w:r w:rsidRPr="00530E20">
        <w:rPr>
          <w:rFonts w:eastAsia="Times New Roman"/>
          <w:b/>
          <w:color w:val="4B4B4B"/>
          <w:sz w:val="28"/>
          <w:szCs w:val="28"/>
          <w:lang w:val="uk-UA"/>
        </w:rPr>
        <w:t>інструктажів</w:t>
      </w:r>
      <w:r w:rsidRPr="00066FD6">
        <w:rPr>
          <w:rFonts w:eastAsia="Times New Roman"/>
          <w:color w:val="4B4B4B"/>
          <w:sz w:val="28"/>
          <w:szCs w:val="28"/>
          <w:lang w:val="uk-UA"/>
        </w:rPr>
        <w:t xml:space="preserve"> з працівниками, учнями та вихованцями на заняттях та уроках (фізики, хімії, біології, трудового навчання, інформатики, фізкультури,при організації суспільно-корисної праці масових позакласних заходів). Такі інструктажі проводять завідувачі навчальними кабінетами і майстернями, вчителі, вихователі, класні керівники. </w:t>
      </w:r>
      <w:r w:rsidRPr="00A72990">
        <w:rPr>
          <w:rFonts w:eastAsia="Times New Roman"/>
          <w:color w:val="4B4B4B"/>
          <w:sz w:val="28"/>
          <w:szCs w:val="28"/>
        </w:rPr>
        <w:t xml:space="preserve">Контролю </w:t>
      </w:r>
      <w:proofErr w:type="gramStart"/>
      <w:r w:rsidRPr="00A72990">
        <w:rPr>
          <w:rFonts w:eastAsia="Times New Roman"/>
          <w:color w:val="4B4B4B"/>
          <w:sz w:val="28"/>
          <w:szCs w:val="28"/>
        </w:rPr>
        <w:t>п</w:t>
      </w:r>
      <w:proofErr w:type="gramEnd"/>
      <w:r w:rsidRPr="00A72990">
        <w:rPr>
          <w:rFonts w:eastAsia="Times New Roman"/>
          <w:color w:val="4B4B4B"/>
          <w:sz w:val="28"/>
          <w:szCs w:val="28"/>
        </w:rPr>
        <w:t>ідлягає також і реєстрація цих інструктажів у відповідних журналах.</w:t>
      </w:r>
    </w:p>
    <w:p w:rsidR="003E5E6C" w:rsidRPr="00A72990" w:rsidRDefault="003E5E6C" w:rsidP="003E5E6C">
      <w:pPr>
        <w:rPr>
          <w:rFonts w:eastAsia="Times New Roman"/>
          <w:color w:val="4B4B4B"/>
          <w:sz w:val="28"/>
          <w:szCs w:val="28"/>
        </w:rPr>
      </w:pPr>
      <w:r>
        <w:rPr>
          <w:rFonts w:eastAsia="Times New Roman"/>
          <w:color w:val="4B4B4B"/>
          <w:sz w:val="28"/>
          <w:szCs w:val="28"/>
          <w:lang w:val="uk-UA"/>
        </w:rPr>
        <w:t xml:space="preserve">       </w:t>
      </w:r>
      <w:r w:rsidRPr="00066FD6">
        <w:rPr>
          <w:rFonts w:eastAsia="Times New Roman"/>
          <w:color w:val="4B4B4B"/>
          <w:sz w:val="28"/>
          <w:szCs w:val="28"/>
          <w:lang w:val="uk-UA"/>
        </w:rPr>
        <w:t xml:space="preserve">Проводиться контроль: з </w:t>
      </w:r>
      <w:r w:rsidRPr="00A82B97">
        <w:rPr>
          <w:rFonts w:eastAsia="Times New Roman"/>
          <w:color w:val="4B4B4B"/>
          <w:sz w:val="28"/>
          <w:szCs w:val="28"/>
          <w:lang w:val="uk-UA"/>
        </w:rPr>
        <w:t>ОП</w:t>
      </w:r>
      <w:r w:rsidRPr="00066FD6">
        <w:rPr>
          <w:rFonts w:eastAsia="Times New Roman"/>
          <w:color w:val="4B4B4B"/>
          <w:sz w:val="28"/>
          <w:szCs w:val="28"/>
          <w:lang w:val="uk-UA"/>
        </w:rPr>
        <w:t xml:space="preserve"> з працівниками навчального закладу при проведенні різного типу робіт, реєстрація цих інструктажів здійснюється у відповідному журналі.Контроль за розробкою і правильним оформленням інструкцій з </w:t>
      </w:r>
      <w:r w:rsidRPr="00A82B97">
        <w:rPr>
          <w:rFonts w:eastAsia="Times New Roman"/>
          <w:color w:val="4B4B4B"/>
          <w:sz w:val="28"/>
          <w:szCs w:val="28"/>
          <w:lang w:val="uk-UA"/>
        </w:rPr>
        <w:t>ОП</w:t>
      </w:r>
      <w:r w:rsidRPr="00066FD6">
        <w:rPr>
          <w:rFonts w:eastAsia="Times New Roman"/>
          <w:color w:val="4B4B4B"/>
          <w:sz w:val="28"/>
          <w:szCs w:val="28"/>
          <w:lang w:val="uk-UA"/>
        </w:rPr>
        <w:t xml:space="preserve"> для кабінетів, майстер</w:t>
      </w:r>
      <w:r w:rsidRPr="00A82B97">
        <w:rPr>
          <w:rFonts w:eastAsia="Times New Roman"/>
          <w:color w:val="4B4B4B"/>
          <w:sz w:val="28"/>
          <w:szCs w:val="28"/>
          <w:lang w:val="uk-UA"/>
        </w:rPr>
        <w:t>н</w:t>
      </w:r>
      <w:r>
        <w:rPr>
          <w:rFonts w:eastAsia="Times New Roman"/>
          <w:color w:val="4B4B4B"/>
          <w:sz w:val="28"/>
          <w:szCs w:val="28"/>
          <w:lang w:val="uk-UA"/>
        </w:rPr>
        <w:t>і</w:t>
      </w:r>
      <w:r w:rsidRPr="00066FD6">
        <w:rPr>
          <w:rFonts w:eastAsia="Times New Roman"/>
          <w:color w:val="4B4B4B"/>
          <w:sz w:val="28"/>
          <w:szCs w:val="28"/>
          <w:lang w:val="uk-UA"/>
        </w:rPr>
        <w:t xml:space="preserve">, кожного типу обладнання і виду робіт. </w:t>
      </w:r>
      <w:r w:rsidRPr="00A72990">
        <w:rPr>
          <w:rFonts w:eastAsia="Times New Roman"/>
          <w:color w:val="4B4B4B"/>
          <w:sz w:val="28"/>
          <w:szCs w:val="28"/>
        </w:rPr>
        <w:t xml:space="preserve">Такі інструкції наявні у всіх кабінетах, на всіх робочих місцях. Всі </w:t>
      </w:r>
      <w:proofErr w:type="gramStart"/>
      <w:r w:rsidRPr="00A72990">
        <w:rPr>
          <w:rFonts w:eastAsia="Times New Roman"/>
          <w:color w:val="4B4B4B"/>
          <w:sz w:val="28"/>
          <w:szCs w:val="28"/>
        </w:rPr>
        <w:t>вони</w:t>
      </w:r>
      <w:proofErr w:type="gramEnd"/>
      <w:r w:rsidRPr="00A72990">
        <w:rPr>
          <w:rFonts w:eastAsia="Times New Roman"/>
          <w:color w:val="4B4B4B"/>
          <w:sz w:val="28"/>
          <w:szCs w:val="28"/>
        </w:rPr>
        <w:t xml:space="preserve"> затверджені директором школи і погоджені з профспілковою організацією.</w:t>
      </w:r>
    </w:p>
    <w:p w:rsidR="003E5E6C" w:rsidRDefault="003E5E6C" w:rsidP="003E5E6C">
      <w:pPr>
        <w:rPr>
          <w:lang w:val="uk-UA"/>
        </w:rPr>
      </w:pPr>
      <w:r>
        <w:rPr>
          <w:rFonts w:eastAsia="Times New Roman"/>
          <w:color w:val="4B4B4B"/>
          <w:sz w:val="28"/>
          <w:szCs w:val="28"/>
          <w:lang w:val="uk-UA"/>
        </w:rPr>
        <w:t xml:space="preserve">       </w:t>
      </w:r>
      <w:r w:rsidRPr="00530E20">
        <w:rPr>
          <w:rFonts w:eastAsia="Times New Roman"/>
          <w:b/>
          <w:color w:val="4B4B4B"/>
          <w:sz w:val="28"/>
          <w:szCs w:val="28"/>
        </w:rPr>
        <w:t>Питання травмування учнів</w:t>
      </w:r>
      <w:r w:rsidRPr="00A72990">
        <w:rPr>
          <w:rFonts w:eastAsia="Times New Roman"/>
          <w:color w:val="4B4B4B"/>
          <w:sz w:val="28"/>
          <w:szCs w:val="28"/>
        </w:rPr>
        <w:t xml:space="preserve"> </w:t>
      </w:r>
      <w:r w:rsidRPr="00A82B97">
        <w:rPr>
          <w:rFonts w:eastAsia="Times New Roman"/>
          <w:color w:val="4B4B4B"/>
          <w:sz w:val="28"/>
          <w:szCs w:val="28"/>
        </w:rPr>
        <w:t xml:space="preserve"> заслухову</w:t>
      </w:r>
      <w:r>
        <w:rPr>
          <w:rFonts w:eastAsia="Times New Roman"/>
          <w:color w:val="4B4B4B"/>
          <w:sz w:val="28"/>
          <w:szCs w:val="28"/>
          <w:lang w:val="uk-UA"/>
        </w:rPr>
        <w:t>ється</w:t>
      </w:r>
      <w:r w:rsidRPr="00A82B97">
        <w:rPr>
          <w:rFonts w:eastAsia="Times New Roman"/>
          <w:color w:val="4B4B4B"/>
          <w:sz w:val="28"/>
          <w:szCs w:val="28"/>
        </w:rPr>
        <w:t xml:space="preserve"> на </w:t>
      </w:r>
      <w:r w:rsidRPr="00A72990">
        <w:rPr>
          <w:rFonts w:eastAsia="Times New Roman"/>
          <w:color w:val="4B4B4B"/>
          <w:sz w:val="28"/>
          <w:szCs w:val="28"/>
        </w:rPr>
        <w:t xml:space="preserve"> нарадах </w:t>
      </w:r>
      <w:proofErr w:type="gramStart"/>
      <w:r w:rsidRPr="00A72990">
        <w:rPr>
          <w:rFonts w:eastAsia="Times New Roman"/>
          <w:color w:val="4B4B4B"/>
          <w:sz w:val="28"/>
          <w:szCs w:val="28"/>
        </w:rPr>
        <w:t>при</w:t>
      </w:r>
      <w:proofErr w:type="gramEnd"/>
      <w:r w:rsidRPr="00A72990">
        <w:rPr>
          <w:rFonts w:eastAsia="Times New Roman"/>
          <w:color w:val="4B4B4B"/>
          <w:sz w:val="28"/>
          <w:szCs w:val="28"/>
        </w:rPr>
        <w:t xml:space="preserve"> директор</w:t>
      </w:r>
      <w:r>
        <w:rPr>
          <w:rFonts w:eastAsia="Times New Roman"/>
          <w:color w:val="4B4B4B"/>
          <w:sz w:val="28"/>
          <w:szCs w:val="28"/>
          <w:lang w:val="uk-UA"/>
        </w:rPr>
        <w:t>у</w:t>
      </w:r>
      <w:r w:rsidRPr="00A72990">
        <w:rPr>
          <w:rFonts w:eastAsia="Times New Roman"/>
          <w:color w:val="4B4B4B"/>
          <w:sz w:val="28"/>
          <w:szCs w:val="28"/>
        </w:rPr>
        <w:t>, батьківських зборах. Класними керівниками 1-</w:t>
      </w:r>
      <w:r>
        <w:rPr>
          <w:rFonts w:eastAsia="Times New Roman"/>
          <w:color w:val="4B4B4B"/>
          <w:sz w:val="28"/>
          <w:szCs w:val="28"/>
          <w:lang w:val="uk-UA"/>
        </w:rPr>
        <w:t>11</w:t>
      </w:r>
      <w:r w:rsidRPr="00A72990">
        <w:rPr>
          <w:rFonts w:eastAsia="Times New Roman"/>
          <w:color w:val="4B4B4B"/>
          <w:sz w:val="28"/>
          <w:szCs w:val="28"/>
        </w:rPr>
        <w:t xml:space="preserve">класів постійно проводиться робота з </w:t>
      </w:r>
      <w:proofErr w:type="gramStart"/>
      <w:r w:rsidRPr="00A72990">
        <w:rPr>
          <w:rFonts w:eastAsia="Times New Roman"/>
          <w:color w:val="4B4B4B"/>
          <w:sz w:val="28"/>
          <w:szCs w:val="28"/>
        </w:rPr>
        <w:t>проф</w:t>
      </w:r>
      <w:proofErr w:type="gramEnd"/>
      <w:r w:rsidRPr="00A72990">
        <w:rPr>
          <w:rFonts w:eastAsia="Times New Roman"/>
          <w:color w:val="4B4B4B"/>
          <w:sz w:val="28"/>
          <w:szCs w:val="28"/>
        </w:rPr>
        <w:t>ілактики травмування. Складено графік чергування вчителів.</w:t>
      </w:r>
      <w:r w:rsidRPr="00530E20">
        <w:rPr>
          <w:sz w:val="28"/>
          <w:szCs w:val="28"/>
        </w:rPr>
        <w:t xml:space="preserve"> </w:t>
      </w:r>
      <w:r w:rsidRPr="00A82B97">
        <w:rPr>
          <w:sz w:val="28"/>
          <w:szCs w:val="28"/>
        </w:rPr>
        <w:t>Для попередження дитячого травматизму в школі проводиться наступна робота: - систематично проводяться Єдині уроки з ПДР і пожежної безпеки</w:t>
      </w:r>
      <w:proofErr w:type="gramStart"/>
      <w:r w:rsidRPr="00A82B97">
        <w:rPr>
          <w:sz w:val="28"/>
          <w:szCs w:val="28"/>
        </w:rPr>
        <w:t xml:space="preserve"> ;</w:t>
      </w:r>
      <w:proofErr w:type="gramEnd"/>
      <w:r w:rsidRPr="00A82B97">
        <w:rPr>
          <w:sz w:val="28"/>
          <w:szCs w:val="28"/>
        </w:rPr>
        <w:t xml:space="preserve"> - бесіди  - класні години </w:t>
      </w:r>
      <w:r>
        <w:rPr>
          <w:sz w:val="28"/>
          <w:szCs w:val="28"/>
          <w:lang w:val="uk-UA"/>
        </w:rPr>
        <w:t>,д</w:t>
      </w:r>
      <w:r w:rsidRPr="00A82B97">
        <w:rPr>
          <w:sz w:val="28"/>
          <w:szCs w:val="28"/>
        </w:rPr>
        <w:t xml:space="preserve">иктанти з правил дорожнього руху, </w:t>
      </w:r>
      <w:r>
        <w:rPr>
          <w:sz w:val="28"/>
          <w:szCs w:val="28"/>
          <w:lang w:val="uk-UA"/>
        </w:rPr>
        <w:t>конк</w:t>
      </w:r>
      <w:r w:rsidRPr="00A82B97">
        <w:rPr>
          <w:sz w:val="28"/>
          <w:szCs w:val="28"/>
        </w:rPr>
        <w:t xml:space="preserve">урси малюнків </w:t>
      </w:r>
      <w:r>
        <w:rPr>
          <w:sz w:val="28"/>
          <w:szCs w:val="28"/>
          <w:lang w:val="uk-UA"/>
        </w:rPr>
        <w:t>,</w:t>
      </w:r>
      <w:r w:rsidRPr="00A82B97">
        <w:rPr>
          <w:sz w:val="28"/>
          <w:szCs w:val="28"/>
        </w:rPr>
        <w:t xml:space="preserve"> інструктажі з правил поведінки на дорозі, в транспорті, під час виходу дітей за межі школи</w:t>
      </w:r>
      <w:proofErr w:type="gramStart"/>
      <w:r>
        <w:rPr>
          <w:sz w:val="28"/>
          <w:szCs w:val="28"/>
          <w:lang w:val="uk-UA"/>
        </w:rPr>
        <w:t>.</w:t>
      </w:r>
      <w:r w:rsidRPr="00A82B97">
        <w:rPr>
          <w:sz w:val="28"/>
          <w:szCs w:val="28"/>
        </w:rPr>
        <w:t>Н</w:t>
      </w:r>
      <w:proofErr w:type="gramEnd"/>
      <w:r w:rsidRPr="00A82B97">
        <w:rPr>
          <w:sz w:val="28"/>
          <w:szCs w:val="28"/>
        </w:rPr>
        <w:t xml:space="preserve">авчання і виховання з питань захисту життя і здоров'я у надзвичайних ситуаціях спрямовано на формування у дітей: розуміння цінності власного життя </w:t>
      </w:r>
      <w:r>
        <w:rPr>
          <w:sz w:val="28"/>
          <w:szCs w:val="28"/>
          <w:lang w:val="uk-UA"/>
        </w:rPr>
        <w:t>.</w:t>
      </w:r>
      <w:r w:rsidRPr="00A82B97">
        <w:rPr>
          <w:sz w:val="28"/>
          <w:szCs w:val="28"/>
        </w:rPr>
        <w:t>Питання з безпеки життєдіяльності учнів</w:t>
      </w:r>
      <w:r>
        <w:rPr>
          <w:sz w:val="28"/>
          <w:szCs w:val="28"/>
          <w:lang w:val="uk-UA"/>
        </w:rPr>
        <w:t xml:space="preserve"> </w:t>
      </w:r>
      <w:proofErr w:type="gramStart"/>
      <w:r w:rsidRPr="00A82B97">
        <w:rPr>
          <w:sz w:val="28"/>
          <w:szCs w:val="28"/>
        </w:rPr>
        <w:t>п</w:t>
      </w:r>
      <w:proofErr w:type="gramEnd"/>
      <w:r w:rsidRPr="00A82B97">
        <w:rPr>
          <w:sz w:val="28"/>
          <w:szCs w:val="28"/>
        </w:rPr>
        <w:t>ід час канікул, у побуті й громадських місцях обговорювалися на класних годинах та на батьківських зборах.</w:t>
      </w:r>
      <w:r w:rsidRPr="00FA3F83">
        <w:t xml:space="preserve"> </w:t>
      </w:r>
    </w:p>
    <w:p w:rsidR="003E5E6C" w:rsidRDefault="003E5E6C" w:rsidP="003E5E6C">
      <w:pPr>
        <w:rPr>
          <w:rFonts w:eastAsia="Times New Roman"/>
          <w:color w:val="4B4B4B"/>
          <w:sz w:val="28"/>
          <w:szCs w:val="28"/>
          <w:lang w:val="uk-UA"/>
        </w:rPr>
      </w:pPr>
      <w:proofErr w:type="gramStart"/>
      <w:r w:rsidRPr="00A72990">
        <w:rPr>
          <w:rFonts w:eastAsia="Times New Roman"/>
          <w:color w:val="4B4B4B"/>
          <w:sz w:val="28"/>
          <w:szCs w:val="28"/>
        </w:rPr>
        <w:t>Проф</w:t>
      </w:r>
      <w:proofErr w:type="gramEnd"/>
      <w:r w:rsidRPr="00A72990">
        <w:rPr>
          <w:rFonts w:eastAsia="Times New Roman"/>
          <w:color w:val="4B4B4B"/>
          <w:sz w:val="28"/>
          <w:szCs w:val="28"/>
        </w:rPr>
        <w:t>ілактична робота, яка постійно проводиться педагогічним колективом школи є дієвою, достатньо організованою.</w:t>
      </w:r>
    </w:p>
    <w:p w:rsidR="003E5E6C" w:rsidRDefault="003E5E6C" w:rsidP="003E5E6C">
      <w:pPr>
        <w:rPr>
          <w:lang w:val="uk-UA"/>
        </w:rPr>
      </w:pPr>
      <w:r>
        <w:rPr>
          <w:sz w:val="28"/>
          <w:szCs w:val="28"/>
          <w:lang w:val="uk-UA"/>
        </w:rPr>
        <w:t xml:space="preserve">       </w:t>
      </w:r>
      <w:r w:rsidRPr="00A82B97">
        <w:rPr>
          <w:sz w:val="28"/>
          <w:szCs w:val="28"/>
          <w:lang w:val="uk-UA"/>
        </w:rPr>
        <w:t xml:space="preserve">На виконання Закону України </w:t>
      </w:r>
      <w:r w:rsidRPr="00530E20">
        <w:rPr>
          <w:b/>
          <w:sz w:val="28"/>
          <w:szCs w:val="28"/>
          <w:lang w:val="uk-UA"/>
        </w:rPr>
        <w:t>«Про дорожній рух»</w:t>
      </w:r>
      <w:r w:rsidRPr="00A82B97">
        <w:rPr>
          <w:sz w:val="28"/>
          <w:szCs w:val="28"/>
          <w:lang w:val="uk-UA"/>
        </w:rPr>
        <w:t xml:space="preserve"> та з метою профілактики дитячого дорожньо-транспортного травматизму, в школі проводиться певна робота щодо забезпечення навчання дітей правилам дорожнього руху, створення безпечних умов для руху школярів.</w:t>
      </w:r>
      <w:r w:rsidRPr="00A82B97">
        <w:t xml:space="preserve"> </w:t>
      </w:r>
    </w:p>
    <w:p w:rsidR="003E5E6C" w:rsidRPr="004A0542" w:rsidRDefault="003E5E6C" w:rsidP="003E5E6C">
      <w:pPr>
        <w:rPr>
          <w:sz w:val="28"/>
          <w:szCs w:val="28"/>
          <w:lang w:val="uk-UA"/>
        </w:rPr>
      </w:pPr>
      <w:r>
        <w:rPr>
          <w:lang w:val="uk-UA"/>
        </w:rPr>
        <w:t xml:space="preserve">          </w:t>
      </w:r>
      <w:r w:rsidRPr="004A0542">
        <w:rPr>
          <w:b/>
          <w:sz w:val="28"/>
          <w:szCs w:val="28"/>
          <w:lang w:val="uk-UA"/>
        </w:rPr>
        <w:t>В закладі розроблені</w:t>
      </w:r>
      <w:r>
        <w:rPr>
          <w:b/>
          <w:sz w:val="28"/>
          <w:szCs w:val="28"/>
          <w:lang w:val="uk-UA"/>
        </w:rPr>
        <w:t>,вивішені</w:t>
      </w:r>
      <w:r w:rsidRPr="004A0542">
        <w:rPr>
          <w:b/>
          <w:sz w:val="28"/>
          <w:szCs w:val="28"/>
          <w:lang w:val="uk-UA"/>
        </w:rPr>
        <w:t xml:space="preserve"> схеми й плани евакуації</w:t>
      </w:r>
      <w:r w:rsidRPr="004A0542">
        <w:rPr>
          <w:sz w:val="28"/>
          <w:szCs w:val="28"/>
          <w:lang w:val="uk-UA"/>
        </w:rPr>
        <w:t xml:space="preserve">, в яких чітко розподілено обов’язки персоналу на випадок виникнення пожежі і проведення рятувальних робіт. </w:t>
      </w:r>
      <w:r>
        <w:rPr>
          <w:sz w:val="28"/>
          <w:szCs w:val="28"/>
          <w:lang w:val="uk-UA"/>
        </w:rPr>
        <w:t>Два рази в рік проводяться навчальні тренування з евакуації з приміщення закладу на випадок надзвичайної ситуації . В достатній кількості є вогнегасників.Вони розміщені по поверхах,у кабінетах підвищеної небезпеки,їдальні, у шкільному автобусі.</w:t>
      </w:r>
    </w:p>
    <w:p w:rsidR="003E5E6C" w:rsidRDefault="003E5E6C" w:rsidP="003E5E6C">
      <w:pPr>
        <w:rPr>
          <w:sz w:val="28"/>
          <w:szCs w:val="28"/>
          <w:lang w:val="uk-UA"/>
        </w:rPr>
      </w:pPr>
      <w:r w:rsidRPr="00A82B97">
        <w:rPr>
          <w:sz w:val="28"/>
          <w:szCs w:val="28"/>
        </w:rPr>
        <w:t>Постійно здійснюється контроль за роботою систем забезпечення життєдіяльності буді</w:t>
      </w:r>
      <w:proofErr w:type="gramStart"/>
      <w:r w:rsidRPr="00A82B97">
        <w:rPr>
          <w:sz w:val="28"/>
          <w:szCs w:val="28"/>
        </w:rPr>
        <w:t>вл</w:t>
      </w:r>
      <w:proofErr w:type="gramEnd"/>
      <w:r w:rsidRPr="00A82B97">
        <w:rPr>
          <w:sz w:val="28"/>
          <w:szCs w:val="28"/>
        </w:rPr>
        <w:t>і школи</w:t>
      </w:r>
      <w:r>
        <w:rPr>
          <w:sz w:val="28"/>
          <w:szCs w:val="28"/>
          <w:lang w:val="uk-UA"/>
        </w:rPr>
        <w:t>,надвірних споруд,складаються відповідні акти.</w:t>
      </w:r>
    </w:p>
    <w:p w:rsidR="003E5E6C" w:rsidRPr="00523D1A" w:rsidRDefault="003E5E6C" w:rsidP="003E5E6C">
      <w:pPr>
        <w:shd w:val="clear" w:color="auto" w:fill="FFFFFF"/>
        <w:ind w:firstLine="709"/>
        <w:jc w:val="both"/>
        <w:rPr>
          <w:sz w:val="28"/>
          <w:szCs w:val="28"/>
          <w:lang w:val="uk-UA"/>
        </w:rPr>
      </w:pPr>
      <w:r w:rsidRPr="00523D1A">
        <w:rPr>
          <w:sz w:val="28"/>
          <w:szCs w:val="28"/>
          <w:lang w:val="uk-U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Pr>
          <w:sz w:val="28"/>
          <w:szCs w:val="28"/>
          <w:lang w:val="uk-UA"/>
        </w:rPr>
        <w:t>«</w:t>
      </w:r>
      <w:r w:rsidRPr="00523D1A">
        <w:rPr>
          <w:sz w:val="28"/>
          <w:szCs w:val="28"/>
          <w:lang w:val="uk-UA"/>
        </w:rPr>
        <w:t>Фізична культура</w:t>
      </w:r>
      <w:r>
        <w:rPr>
          <w:sz w:val="28"/>
          <w:szCs w:val="28"/>
          <w:lang w:val="uk-UA"/>
        </w:rPr>
        <w:t>»</w:t>
      </w:r>
      <w:r w:rsidRPr="00523D1A">
        <w:rPr>
          <w:sz w:val="28"/>
          <w:szCs w:val="28"/>
          <w:lang w:val="uk-UA"/>
        </w:rPr>
        <w:t xml:space="preserve"> та </w:t>
      </w:r>
      <w:r>
        <w:rPr>
          <w:sz w:val="28"/>
          <w:szCs w:val="28"/>
          <w:lang w:val="uk-UA"/>
        </w:rPr>
        <w:t>«</w:t>
      </w:r>
      <w:r w:rsidRPr="00523D1A">
        <w:rPr>
          <w:sz w:val="28"/>
          <w:szCs w:val="28"/>
          <w:lang w:val="uk-UA"/>
        </w:rPr>
        <w:t>Основи здоров'я</w:t>
      </w:r>
      <w:r>
        <w:rPr>
          <w:sz w:val="28"/>
          <w:szCs w:val="28"/>
          <w:lang w:val="uk-UA"/>
        </w:rPr>
        <w:t>»</w:t>
      </w:r>
      <w:r w:rsidRPr="00523D1A">
        <w:rPr>
          <w:sz w:val="28"/>
          <w:szCs w:val="28"/>
          <w:lang w:val="uk-UA"/>
        </w:rPr>
        <w:t xml:space="preserve">, а інтегрується у змісті всіх предметів інваріантної та варіативної складових навчальних планів. </w:t>
      </w:r>
    </w:p>
    <w:p w:rsidR="003E5E6C" w:rsidRPr="00BD77D0" w:rsidRDefault="003E5E6C" w:rsidP="003E5E6C">
      <w:pPr>
        <w:pStyle w:val="20"/>
        <w:shd w:val="clear" w:color="auto" w:fill="auto"/>
        <w:spacing w:after="0" w:line="370" w:lineRule="exact"/>
        <w:ind w:firstLine="420"/>
        <w:rPr>
          <w:lang w:val="uk-UA"/>
        </w:rPr>
      </w:pPr>
      <w:r>
        <w:rPr>
          <w:color w:val="000000"/>
          <w:lang w:val="uk-UA" w:eastAsia="uk-UA" w:bidi="uk-UA"/>
        </w:rPr>
        <w:t>Колектив школи  неухильно дотримується виконання Постанови Головного державного санітарного лікаря України В.Ляшка за №42 від 30 липня 2020 року, про Тимчасові рекомендації щодо організації протиепідемічних заходів  у період карантину в зв’язку з поширенням корона вірусної хвороби (СО</w:t>
      </w:r>
      <w:r>
        <w:rPr>
          <w:color w:val="000000"/>
          <w:lang w:val="en-US" w:eastAsia="uk-UA" w:bidi="uk-UA"/>
        </w:rPr>
        <w:t>VID</w:t>
      </w:r>
      <w:r>
        <w:rPr>
          <w:color w:val="000000"/>
          <w:lang w:val="uk-UA" w:eastAsia="uk-UA" w:bidi="uk-UA"/>
        </w:rPr>
        <w:t xml:space="preserve">-19).В закладі розроблено заходи,колектив дотримується їх наухильного виконання. </w:t>
      </w:r>
    </w:p>
    <w:p w:rsidR="003E5E6C" w:rsidRPr="00C45A2E" w:rsidRDefault="003E5E6C" w:rsidP="003E5E6C">
      <w:pPr>
        <w:pStyle w:val="20"/>
        <w:shd w:val="clear" w:color="auto" w:fill="auto"/>
        <w:spacing w:after="0" w:line="370" w:lineRule="exact"/>
        <w:ind w:firstLine="420"/>
        <w:rPr>
          <w:lang w:val="uk-UA"/>
        </w:rPr>
      </w:pPr>
      <w:r>
        <w:rPr>
          <w:color w:val="000000"/>
          <w:lang w:val="uk-UA" w:eastAsia="uk-UA" w:bidi="uk-UA"/>
        </w:rPr>
        <w:t>Згідно Тимчасових рекомендацій допуск до роботи персоналу закладу освіти здійснювався за умови використання засобів індивідуального захисту (респіратора або захисної маски, у тому числі виготовлених самостійно) після проведення термометрії безконтактним термометром.</w:t>
      </w:r>
    </w:p>
    <w:p w:rsidR="003E5E6C" w:rsidRDefault="003E5E6C" w:rsidP="003E5E6C">
      <w:pPr>
        <w:pStyle w:val="20"/>
        <w:shd w:val="clear" w:color="auto" w:fill="auto"/>
        <w:spacing w:after="0" w:line="370" w:lineRule="exact"/>
        <w:ind w:firstLine="0"/>
        <w:rPr>
          <w:color w:val="000000"/>
          <w:lang w:val="uk-UA" w:eastAsia="uk-UA" w:bidi="uk-UA"/>
        </w:rPr>
      </w:pPr>
      <w:r>
        <w:rPr>
          <w:color w:val="000000"/>
          <w:lang w:val="uk-UA" w:eastAsia="uk-UA" w:bidi="uk-UA"/>
        </w:rPr>
        <w:t>Працівники із ознаками гострого респіраторного захворювання або підвищеною температурою тіла понад 37.2 С не допускалися на робоче місце. В достатній кількості були забезпечені дезиінфікуючими засоби для обробки рук,поверхонь парт,вікон,ручок,підлоги.</w:t>
      </w:r>
    </w:p>
    <w:p w:rsidR="003E5E6C" w:rsidRPr="002909CB" w:rsidRDefault="003E5E6C" w:rsidP="003E5E6C">
      <w:pPr>
        <w:pStyle w:val="20"/>
        <w:shd w:val="clear" w:color="auto" w:fill="auto"/>
        <w:spacing w:after="0" w:line="370" w:lineRule="exact"/>
        <w:ind w:firstLine="0"/>
        <w:rPr>
          <w:lang w:val="uk-UA"/>
        </w:rPr>
      </w:pPr>
      <w:r>
        <w:rPr>
          <w:color w:val="000000"/>
          <w:lang w:val="uk-UA" w:eastAsia="uk-UA" w:bidi="uk-UA"/>
        </w:rPr>
        <w:t xml:space="preserve">        Дирекцією закладу ведеться </w:t>
      </w:r>
      <w:r w:rsidRPr="00D47026">
        <w:rPr>
          <w:b/>
          <w:color w:val="000000"/>
          <w:lang w:val="uk-UA" w:eastAsia="uk-UA" w:bidi="uk-UA"/>
        </w:rPr>
        <w:t>контроль за охопленням навчанням дітей шкільного віку та відвідуванням закладу</w:t>
      </w:r>
      <w:r>
        <w:rPr>
          <w:color w:val="000000"/>
          <w:lang w:val="uk-UA" w:eastAsia="uk-UA" w:bidi="uk-UA"/>
        </w:rPr>
        <w:t>. Ведеться щоденний аналіз відвідування  по класах черговим вчителем з реєстрацією у журналі, класним керівником,щотижневим аналізом на нараді при директору, на загальношкільних батьківських зборах.Такий алгоритм роботи сприяв тому,що в закладі відсутні діти,які не охоплені навчанням, чи не відвідують цого без поважних причин. Є пропуски по хворобі або по заяві батьків.</w:t>
      </w:r>
      <w:r w:rsidRPr="002909CB">
        <w:rPr>
          <w:lang w:val="uk-UA"/>
        </w:rPr>
        <w:t xml:space="preserve"> </w:t>
      </w:r>
    </w:p>
    <w:p w:rsidR="003E5E6C" w:rsidRDefault="003E5E6C" w:rsidP="003E5E6C">
      <w:pPr>
        <w:rPr>
          <w:sz w:val="28"/>
          <w:szCs w:val="28"/>
          <w:lang w:val="uk-UA"/>
        </w:rPr>
      </w:pPr>
      <w:r>
        <w:rPr>
          <w:sz w:val="28"/>
          <w:szCs w:val="28"/>
          <w:lang w:val="uk-UA"/>
        </w:rPr>
        <w:t xml:space="preserve">        Організовано підвіз дітей та вчителів до місця навчання і додому.В цьому році підвіз організовано для 51 дитини та 6 педагогів. Проведено технічний огляд автомобіля.</w:t>
      </w:r>
    </w:p>
    <w:p w:rsidR="003E5E6C" w:rsidRPr="00530E20" w:rsidRDefault="003E5E6C" w:rsidP="003E5E6C">
      <w:pPr>
        <w:jc w:val="both"/>
        <w:rPr>
          <w:sz w:val="28"/>
          <w:szCs w:val="28"/>
          <w:lang w:val="uk-UA"/>
        </w:rPr>
      </w:pPr>
      <w:r w:rsidRPr="00084258">
        <w:rPr>
          <w:sz w:val="28"/>
          <w:szCs w:val="28"/>
          <w:lang w:val="uk-UA"/>
        </w:rPr>
        <w:tab/>
      </w:r>
      <w:r w:rsidRPr="005D5B18">
        <w:rPr>
          <w:sz w:val="28"/>
          <w:szCs w:val="28"/>
          <w:lang w:val="uk-UA"/>
        </w:rPr>
        <w:t>Заклад працює за освітніми програмами, складеними на основі Типових навчальних планів загальноосвітніх навчальних закладів з 5-тиденним режимом роботи.</w:t>
      </w:r>
      <w:r w:rsidRPr="007F317D">
        <w:rPr>
          <w:sz w:val="28"/>
          <w:szCs w:val="28"/>
        </w:rPr>
        <w:t xml:space="preserve">  При складанні освітніх програм  на 20</w:t>
      </w:r>
      <w:r>
        <w:rPr>
          <w:sz w:val="28"/>
          <w:szCs w:val="28"/>
        </w:rPr>
        <w:t>20</w:t>
      </w:r>
      <w:r w:rsidRPr="007F317D">
        <w:rPr>
          <w:sz w:val="28"/>
          <w:szCs w:val="28"/>
        </w:rPr>
        <w:t>-202</w:t>
      </w:r>
      <w:r>
        <w:rPr>
          <w:sz w:val="28"/>
          <w:szCs w:val="28"/>
        </w:rPr>
        <w:t>1</w:t>
      </w:r>
      <w:r w:rsidRPr="007F317D">
        <w:rPr>
          <w:sz w:val="28"/>
          <w:szCs w:val="28"/>
        </w:rPr>
        <w:t xml:space="preserve"> навчальний </w:t>
      </w:r>
      <w:proofErr w:type="gramStart"/>
      <w:r w:rsidRPr="007F317D">
        <w:rPr>
          <w:sz w:val="28"/>
          <w:szCs w:val="28"/>
        </w:rPr>
        <w:t>р</w:t>
      </w:r>
      <w:proofErr w:type="gramEnd"/>
      <w:r w:rsidRPr="007F317D">
        <w:rPr>
          <w:sz w:val="28"/>
          <w:szCs w:val="28"/>
        </w:rPr>
        <w:t>ік керувалися Типовими освітніми програмами МОН України</w:t>
      </w:r>
      <w:r>
        <w:rPr>
          <w:sz w:val="28"/>
          <w:szCs w:val="28"/>
          <w:lang w:val="uk-UA"/>
        </w:rPr>
        <w:t>.</w:t>
      </w:r>
    </w:p>
    <w:p w:rsidR="003E5E6C" w:rsidRPr="005D5B18" w:rsidRDefault="003E5E6C" w:rsidP="003E5E6C">
      <w:pPr>
        <w:jc w:val="both"/>
        <w:rPr>
          <w:sz w:val="28"/>
          <w:szCs w:val="28"/>
          <w:lang w:val="uk-UA"/>
        </w:rPr>
      </w:pPr>
      <w:r w:rsidRPr="006B3AA5">
        <w:rPr>
          <w:sz w:val="28"/>
          <w:szCs w:val="28"/>
          <w:lang w:val="uk-UA"/>
        </w:rPr>
        <w:t xml:space="preserve"> </w:t>
      </w:r>
      <w:r w:rsidRPr="00394053">
        <w:rPr>
          <w:sz w:val="28"/>
          <w:szCs w:val="28"/>
          <w:lang w:val="uk-UA"/>
        </w:rPr>
        <w:t xml:space="preserve">          </w:t>
      </w:r>
      <w:r w:rsidRPr="00FC4CDF">
        <w:rPr>
          <w:sz w:val="28"/>
          <w:szCs w:val="28"/>
          <w:lang w:val="uk-UA"/>
        </w:rPr>
        <w:t xml:space="preserve">На основі освітніх програм розроблено навчальні плани з конкретизацією варіативної складової, враховуючи   матеріально- технічне забезпечення, кадровий склад та індивідуальні освітні потреби учнів.                      </w:t>
      </w:r>
    </w:p>
    <w:p w:rsidR="003E5E6C" w:rsidRDefault="003E5E6C" w:rsidP="003E5E6C">
      <w:pPr>
        <w:jc w:val="both"/>
        <w:rPr>
          <w:sz w:val="28"/>
          <w:szCs w:val="28"/>
        </w:rPr>
      </w:pPr>
      <w:r w:rsidRPr="00FC4CDF">
        <w:rPr>
          <w:sz w:val="28"/>
          <w:szCs w:val="28"/>
          <w:lang w:val="uk-UA"/>
        </w:rPr>
        <w:t xml:space="preserve">        </w:t>
      </w:r>
      <w:r w:rsidRPr="007F317D">
        <w:rPr>
          <w:sz w:val="28"/>
          <w:szCs w:val="28"/>
        </w:rPr>
        <w:t xml:space="preserve">Навчальний план зорієнтований </w:t>
      </w:r>
      <w:proofErr w:type="gramStart"/>
      <w:r w:rsidRPr="007F317D">
        <w:rPr>
          <w:sz w:val="28"/>
          <w:szCs w:val="28"/>
        </w:rPr>
        <w:t>на</w:t>
      </w:r>
      <w:proofErr w:type="gramEnd"/>
      <w:r w:rsidRPr="007F317D">
        <w:rPr>
          <w:sz w:val="28"/>
          <w:szCs w:val="28"/>
        </w:rPr>
        <w:t xml:space="preserve"> роботу за 5-ти денним робочим                тижнем. Містить інваріантну складову</w:t>
      </w:r>
      <w:proofErr w:type="gramStart"/>
      <w:r w:rsidRPr="007F317D">
        <w:rPr>
          <w:sz w:val="28"/>
          <w:szCs w:val="28"/>
        </w:rPr>
        <w:t xml:space="preserve"> ,</w:t>
      </w:r>
      <w:proofErr w:type="gramEnd"/>
      <w:r w:rsidRPr="007F317D">
        <w:rPr>
          <w:sz w:val="28"/>
          <w:szCs w:val="28"/>
        </w:rPr>
        <w:t xml:space="preserve"> сформовану на державному рівні, та варіативну, в якій передбачено додаткові години на вивчення предметів інваріантної складової, курсів за вибором, факультативів.</w:t>
      </w:r>
    </w:p>
    <w:p w:rsidR="003E5E6C" w:rsidRPr="00BF7022" w:rsidRDefault="003E5E6C" w:rsidP="003E5E6C">
      <w:pPr>
        <w:shd w:val="clear" w:color="auto" w:fill="FFFFFF"/>
        <w:ind w:firstLine="709"/>
        <w:jc w:val="both"/>
        <w:rPr>
          <w:b/>
          <w:sz w:val="28"/>
          <w:szCs w:val="28"/>
          <w:lang w:val="uk-UA"/>
        </w:rPr>
      </w:pPr>
      <w:r>
        <w:rPr>
          <w:sz w:val="28"/>
          <w:szCs w:val="28"/>
          <w:lang w:val="uk-UA"/>
        </w:rPr>
        <w:t xml:space="preserve">  </w:t>
      </w:r>
      <w:r w:rsidRPr="0004441C">
        <w:rPr>
          <w:sz w:val="28"/>
          <w:szCs w:val="28"/>
          <w:lang w:val="uk-UA"/>
        </w:rPr>
        <w:t xml:space="preserve">Учням школи та вчителям забезпечено вільний доступ до мережі </w:t>
      </w:r>
      <w:r w:rsidRPr="0004441C">
        <w:rPr>
          <w:sz w:val="28"/>
          <w:szCs w:val="28"/>
          <w:lang w:val="en-US"/>
        </w:rPr>
        <w:t>Internet</w:t>
      </w:r>
      <w:r w:rsidRPr="0004441C">
        <w:rPr>
          <w:sz w:val="28"/>
          <w:szCs w:val="28"/>
          <w:lang w:val="uk-UA"/>
        </w:rPr>
        <w:t>, що сприяє більш  ефективній роботі колективу.</w:t>
      </w:r>
      <w:r>
        <w:rPr>
          <w:sz w:val="28"/>
          <w:szCs w:val="28"/>
          <w:lang w:val="uk-UA"/>
        </w:rPr>
        <w:t xml:space="preserve"> На даний час в </w:t>
      </w:r>
      <w:r>
        <w:rPr>
          <w:sz w:val="28"/>
          <w:szCs w:val="28"/>
          <w:lang w:val="uk-UA"/>
        </w:rPr>
        <w:lastRenderedPageBreak/>
        <w:t>закладі є 15 комп</w:t>
      </w:r>
      <w:r w:rsidRPr="00530E20">
        <w:rPr>
          <w:sz w:val="28"/>
          <w:szCs w:val="28"/>
          <w:lang w:val="uk-UA"/>
        </w:rPr>
        <w:t>’</w:t>
      </w:r>
      <w:r>
        <w:rPr>
          <w:sz w:val="28"/>
          <w:szCs w:val="28"/>
          <w:lang w:val="uk-UA"/>
        </w:rPr>
        <w:t xml:space="preserve">ютерів,6 ноутбуків, 6 телевізорів.7 одиниць копіру вальних засобів, екрани, 6 проекторів. </w:t>
      </w:r>
    </w:p>
    <w:p w:rsidR="003E5E6C" w:rsidRDefault="003E5E6C" w:rsidP="003E5E6C">
      <w:pPr>
        <w:ind w:firstLine="709"/>
        <w:jc w:val="both"/>
        <w:rPr>
          <w:rFonts w:eastAsia="Times New Roman"/>
          <w:sz w:val="28"/>
          <w:szCs w:val="28"/>
          <w:lang w:val="uk-UA"/>
        </w:rPr>
      </w:pPr>
      <w:r w:rsidRPr="004A6039">
        <w:rPr>
          <w:rFonts w:eastAsia="Times New Roman"/>
          <w:sz w:val="28"/>
          <w:szCs w:val="28"/>
          <w:lang w:val="uk-UA"/>
        </w:rPr>
        <w:t xml:space="preserve">Особливістю минулого </w:t>
      </w:r>
      <w:r>
        <w:rPr>
          <w:rFonts w:eastAsia="Times New Roman"/>
          <w:sz w:val="28"/>
          <w:szCs w:val="28"/>
          <w:lang w:val="uk-UA"/>
        </w:rPr>
        <w:t xml:space="preserve">і цього </w:t>
      </w:r>
      <w:r w:rsidRPr="004A6039">
        <w:rPr>
          <w:rFonts w:eastAsia="Times New Roman"/>
          <w:sz w:val="28"/>
          <w:szCs w:val="28"/>
          <w:lang w:val="uk-UA"/>
        </w:rPr>
        <w:t xml:space="preserve">навчального року </w:t>
      </w:r>
      <w:r>
        <w:rPr>
          <w:rFonts w:eastAsia="Times New Roman"/>
          <w:sz w:val="28"/>
          <w:szCs w:val="28"/>
          <w:lang w:val="uk-UA"/>
        </w:rPr>
        <w:t>стало</w:t>
      </w:r>
      <w:r w:rsidRPr="004A6039">
        <w:rPr>
          <w:rFonts w:eastAsia="Times New Roman"/>
          <w:sz w:val="28"/>
          <w:szCs w:val="28"/>
          <w:lang w:val="uk-UA"/>
        </w:rPr>
        <w:t xml:space="preserve"> запровадження нового Порядку підвищення кваліфікації педагогічних та науково-педагогічних працівників, що  затверджений постановою Кабінету Міністрів України від 21 серпня 2019 року № 300 і до якого 27 грудня 2019 року постановою Уряду № 1133 були внесені зміни. Відповідно до частини другої статті 54 Закону України «Про освіту» педагогічні працівники </w:t>
      </w:r>
      <w:r w:rsidRPr="004A6039">
        <w:rPr>
          <w:rFonts w:eastAsia="Times New Roman"/>
          <w:b/>
          <w:bCs/>
          <w:sz w:val="28"/>
          <w:szCs w:val="28"/>
          <w:lang w:val="uk-UA"/>
        </w:rPr>
        <w:t>зобов’язані</w:t>
      </w:r>
      <w:r w:rsidRPr="004A6039">
        <w:rPr>
          <w:rFonts w:eastAsia="Times New Roman"/>
          <w:b/>
          <w:sz w:val="28"/>
          <w:szCs w:val="28"/>
          <w:lang w:val="uk-UA"/>
        </w:rPr>
        <w:t xml:space="preserve"> </w:t>
      </w:r>
      <w:r w:rsidRPr="004A6039">
        <w:rPr>
          <w:rFonts w:eastAsia="Times New Roman"/>
          <w:sz w:val="28"/>
          <w:szCs w:val="28"/>
          <w:lang w:val="uk-UA"/>
        </w:rPr>
        <w:t xml:space="preserve">постійно підвищувати свій професійний і загальнокультурний рівні та педагогічну майстерність, мають право на </w:t>
      </w:r>
      <w:r w:rsidRPr="004A6039">
        <w:rPr>
          <w:rFonts w:eastAsia="Times New Roman"/>
          <w:b/>
          <w:bCs/>
          <w:sz w:val="28"/>
          <w:szCs w:val="28"/>
          <w:lang w:val="uk-UA"/>
        </w:rPr>
        <w:t>вільний вибір</w:t>
      </w:r>
      <w:r w:rsidRPr="004A6039">
        <w:rPr>
          <w:rFonts w:eastAsia="Times New Roman"/>
          <w:sz w:val="28"/>
          <w:szCs w:val="28"/>
          <w:lang w:val="uk-UA"/>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 Деталізовано нові підходи до підвищення кваліфікації педагогічних працівників в Законі України «Про повну загальну середню освіту». </w:t>
      </w:r>
      <w:r>
        <w:rPr>
          <w:rFonts w:eastAsia="Times New Roman"/>
          <w:sz w:val="28"/>
          <w:szCs w:val="28"/>
          <w:lang w:val="uk-UA"/>
        </w:rPr>
        <w:t>На виконання цих вимог ,з метою ефективного управління підвищенням фахового рівня педагогів у грудні місяці складався орієнтовний план підвищення кваліфікації педагогів,виходячи з побажань учителів та їх потреб. Цей план розглядався на засіданні педагогічної ради у грудні,висвітлювався на сайті та подавався до начальника відділу освіти,культури,спорту та соціального захисту Берестечківської міської ради з метою узгодження та виділення коштів і затверджувався педагогічною радою у січні.</w:t>
      </w:r>
    </w:p>
    <w:p w:rsidR="003E5E6C" w:rsidRPr="00D47026" w:rsidRDefault="003E5E6C" w:rsidP="003E5E6C">
      <w:pPr>
        <w:rPr>
          <w:b/>
          <w:sz w:val="28"/>
          <w:szCs w:val="28"/>
          <w:lang w:val="uk-UA"/>
        </w:rPr>
      </w:pPr>
      <w:r w:rsidRPr="00F84B48">
        <w:rPr>
          <w:sz w:val="28"/>
          <w:szCs w:val="28"/>
          <w:lang w:val="uk-UA"/>
        </w:rPr>
        <w:t xml:space="preserve">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забезпечення соціального захисту компетентної педагогічної праці відповідно до Закону</w:t>
      </w:r>
      <w:r w:rsidRPr="00245231">
        <w:rPr>
          <w:sz w:val="28"/>
          <w:szCs w:val="28"/>
          <w:lang w:val="uk-UA"/>
        </w:rPr>
        <w:t xml:space="preserve"> </w:t>
      </w:r>
      <w:r w:rsidRPr="00F84B48">
        <w:rPr>
          <w:sz w:val="28"/>
          <w:szCs w:val="28"/>
          <w:lang w:val="uk-UA"/>
        </w:rPr>
        <w:t xml:space="preserve">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(із змінами) </w:t>
      </w:r>
      <w:r w:rsidRPr="00D47026">
        <w:rPr>
          <w:b/>
          <w:sz w:val="28"/>
          <w:szCs w:val="28"/>
          <w:lang w:val="uk-UA"/>
        </w:rPr>
        <w:t xml:space="preserve">проводиться атестація педагогічних працівників школи. </w:t>
      </w:r>
    </w:p>
    <w:p w:rsidR="003E5E6C" w:rsidRPr="00F84B48" w:rsidRDefault="003E5E6C" w:rsidP="003E5E6C">
      <w:pPr>
        <w:rPr>
          <w:sz w:val="28"/>
          <w:szCs w:val="28"/>
        </w:rPr>
      </w:pPr>
      <w:r w:rsidRPr="00F84B48">
        <w:rPr>
          <w:sz w:val="28"/>
          <w:szCs w:val="28"/>
          <w:lang w:val="uk-UA"/>
        </w:rPr>
        <w:t xml:space="preserve">        </w:t>
      </w:r>
      <w:r w:rsidRPr="00F84B48">
        <w:rPr>
          <w:sz w:val="28"/>
          <w:szCs w:val="28"/>
        </w:rPr>
        <w:t>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3E5E6C" w:rsidRPr="00F84B48" w:rsidRDefault="003E5E6C" w:rsidP="003E5E6C">
      <w:pPr>
        <w:rPr>
          <w:sz w:val="28"/>
          <w:szCs w:val="28"/>
        </w:rPr>
      </w:pPr>
      <w:r w:rsidRPr="00F84B48">
        <w:rPr>
          <w:sz w:val="28"/>
          <w:szCs w:val="28"/>
        </w:rPr>
        <w:t xml:space="preserve">    </w:t>
      </w:r>
      <w:proofErr w:type="gramStart"/>
      <w:r w:rsidRPr="00F84B48">
        <w:rPr>
          <w:sz w:val="28"/>
          <w:szCs w:val="28"/>
        </w:rPr>
        <w:t>П</w:t>
      </w:r>
      <w:proofErr w:type="gramEnd"/>
      <w:r w:rsidRPr="00F84B48">
        <w:rPr>
          <w:sz w:val="28"/>
          <w:szCs w:val="28"/>
        </w:rPr>
        <w:t xml:space="preserve">ід час атестації виявляються професійні нахили, якості вчителя, рівень загальної культури, створюються оптимальні умови для вивчення та 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w:t>
      </w:r>
      <w:proofErr w:type="gramStart"/>
      <w:r w:rsidRPr="00F84B48">
        <w:rPr>
          <w:sz w:val="28"/>
          <w:szCs w:val="28"/>
        </w:rPr>
        <w:t>адм</w:t>
      </w:r>
      <w:proofErr w:type="gramEnd"/>
      <w:r w:rsidRPr="00F84B48">
        <w:rPr>
          <w:sz w:val="28"/>
          <w:szCs w:val="28"/>
        </w:rPr>
        <w:t>іністрація школи, психологічна служба та атестаційна комісія тісно співпрацюють, координують свої дії відповідно до таких завдань:</w:t>
      </w:r>
    </w:p>
    <w:p w:rsidR="003E5E6C" w:rsidRPr="00F84B48" w:rsidRDefault="003E5E6C" w:rsidP="003E5E6C">
      <w:pPr>
        <w:rPr>
          <w:sz w:val="28"/>
          <w:szCs w:val="28"/>
        </w:rPr>
      </w:pPr>
      <w:r w:rsidRPr="00F84B48">
        <w:rPr>
          <w:sz w:val="28"/>
          <w:szCs w:val="28"/>
        </w:rPr>
        <w:t>-</w:t>
      </w:r>
      <w:r w:rsidRPr="00F84B48">
        <w:rPr>
          <w:sz w:val="28"/>
          <w:szCs w:val="28"/>
        </w:rPr>
        <w:tab/>
        <w:t>вивчати професійні якості вчителя;</w:t>
      </w:r>
    </w:p>
    <w:p w:rsidR="003E5E6C" w:rsidRPr="00F84B48" w:rsidRDefault="003E5E6C" w:rsidP="003E5E6C">
      <w:pPr>
        <w:rPr>
          <w:sz w:val="28"/>
          <w:szCs w:val="28"/>
        </w:rPr>
      </w:pPr>
      <w:r w:rsidRPr="00F84B48">
        <w:rPr>
          <w:sz w:val="28"/>
          <w:szCs w:val="28"/>
        </w:rPr>
        <w:t>-</w:t>
      </w:r>
      <w:r w:rsidRPr="00F84B48">
        <w:rPr>
          <w:sz w:val="28"/>
          <w:szCs w:val="28"/>
        </w:rPr>
        <w:tab/>
        <w:t>враховувати потенційні можливості вчителя відповідно до вимог сучасної педагогіки, дидактики та психології:</w:t>
      </w:r>
    </w:p>
    <w:p w:rsidR="003E5E6C" w:rsidRPr="00F84B48" w:rsidRDefault="003E5E6C" w:rsidP="003E5E6C">
      <w:pPr>
        <w:rPr>
          <w:sz w:val="28"/>
          <w:szCs w:val="28"/>
        </w:rPr>
      </w:pPr>
      <w:r w:rsidRPr="00F84B48">
        <w:rPr>
          <w:sz w:val="28"/>
          <w:szCs w:val="28"/>
        </w:rPr>
        <w:t>-</w:t>
      </w:r>
      <w:r w:rsidRPr="00F84B48">
        <w:rPr>
          <w:sz w:val="28"/>
          <w:szCs w:val="28"/>
        </w:rPr>
        <w:tab/>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3E5E6C" w:rsidRPr="00F84B48" w:rsidRDefault="003E5E6C" w:rsidP="003E5E6C">
      <w:pPr>
        <w:rPr>
          <w:sz w:val="28"/>
          <w:szCs w:val="28"/>
        </w:rPr>
      </w:pPr>
      <w:r w:rsidRPr="00F84B48">
        <w:rPr>
          <w:sz w:val="28"/>
          <w:szCs w:val="28"/>
        </w:rPr>
        <w:lastRenderedPageBreak/>
        <w:t>-</w:t>
      </w:r>
      <w:r w:rsidRPr="00F84B48">
        <w:rPr>
          <w:sz w:val="28"/>
          <w:szCs w:val="28"/>
        </w:rPr>
        <w:tab/>
        <w:t>максимально використовувати мотиваційну та стимуляційну функції атестації;</w:t>
      </w:r>
    </w:p>
    <w:p w:rsidR="003E5E6C" w:rsidRPr="00F84B48" w:rsidRDefault="003E5E6C" w:rsidP="003E5E6C">
      <w:pPr>
        <w:rPr>
          <w:sz w:val="28"/>
          <w:szCs w:val="28"/>
        </w:rPr>
      </w:pPr>
      <w:r w:rsidRPr="00F84B48">
        <w:rPr>
          <w:sz w:val="28"/>
          <w:szCs w:val="28"/>
        </w:rPr>
        <w:t>-</w:t>
      </w:r>
      <w:r w:rsidRPr="00F84B48">
        <w:rPr>
          <w:sz w:val="28"/>
          <w:szCs w:val="28"/>
        </w:rPr>
        <w:tab/>
        <w:t xml:space="preserve">створити всі умови для виявлення, вивчення та впровадження </w:t>
      </w:r>
      <w:proofErr w:type="gramStart"/>
      <w:r w:rsidRPr="00F84B48">
        <w:rPr>
          <w:sz w:val="28"/>
          <w:szCs w:val="28"/>
        </w:rPr>
        <w:t>передового</w:t>
      </w:r>
      <w:proofErr w:type="gramEnd"/>
      <w:r w:rsidRPr="00F84B48">
        <w:rPr>
          <w:sz w:val="28"/>
          <w:szCs w:val="28"/>
        </w:rPr>
        <w:t xml:space="preserve"> педагогічного досвіду.</w:t>
      </w:r>
    </w:p>
    <w:p w:rsidR="003E5E6C" w:rsidRDefault="003E5E6C" w:rsidP="003E5E6C">
      <w:pPr>
        <w:rPr>
          <w:sz w:val="28"/>
          <w:szCs w:val="28"/>
          <w:lang w:val="uk-UA"/>
        </w:rPr>
      </w:pPr>
      <w:r w:rsidRPr="00F84B48">
        <w:rPr>
          <w:sz w:val="28"/>
          <w:szCs w:val="28"/>
        </w:rPr>
        <w:t xml:space="preserve">    </w:t>
      </w:r>
      <w:r>
        <w:rPr>
          <w:sz w:val="28"/>
          <w:szCs w:val="28"/>
          <w:lang w:val="uk-UA"/>
        </w:rPr>
        <w:t xml:space="preserve">  В цьому році в закладі атестувалося </w:t>
      </w:r>
      <w:r w:rsidRPr="00D47026">
        <w:rPr>
          <w:b/>
          <w:sz w:val="28"/>
          <w:szCs w:val="28"/>
          <w:lang w:val="uk-UA"/>
        </w:rPr>
        <w:t xml:space="preserve">6 </w:t>
      </w:r>
      <w:r>
        <w:rPr>
          <w:sz w:val="28"/>
          <w:szCs w:val="28"/>
          <w:lang w:val="uk-UA"/>
        </w:rPr>
        <w:t xml:space="preserve">педагогів,серед них </w:t>
      </w:r>
      <w:r w:rsidRPr="00D47026">
        <w:rPr>
          <w:b/>
          <w:sz w:val="28"/>
          <w:szCs w:val="28"/>
          <w:lang w:val="uk-UA"/>
        </w:rPr>
        <w:t xml:space="preserve">3 </w:t>
      </w:r>
      <w:r>
        <w:rPr>
          <w:sz w:val="28"/>
          <w:szCs w:val="28"/>
          <w:lang w:val="uk-UA"/>
        </w:rPr>
        <w:t xml:space="preserve">на підтвердження вищої кваліфікаційної категорії, </w:t>
      </w:r>
      <w:r w:rsidRPr="00D47026">
        <w:rPr>
          <w:b/>
          <w:sz w:val="28"/>
          <w:szCs w:val="28"/>
          <w:lang w:val="uk-UA"/>
        </w:rPr>
        <w:t xml:space="preserve">1 </w:t>
      </w:r>
      <w:r>
        <w:rPr>
          <w:sz w:val="28"/>
          <w:szCs w:val="28"/>
          <w:lang w:val="uk-UA"/>
        </w:rPr>
        <w:t xml:space="preserve">– на підтвердження першої кваліфікаційної категорії, </w:t>
      </w:r>
      <w:r w:rsidRPr="00D47026">
        <w:rPr>
          <w:b/>
          <w:sz w:val="28"/>
          <w:szCs w:val="28"/>
          <w:lang w:val="uk-UA"/>
        </w:rPr>
        <w:t>1</w:t>
      </w:r>
      <w:r>
        <w:rPr>
          <w:sz w:val="28"/>
          <w:szCs w:val="28"/>
          <w:lang w:val="uk-UA"/>
        </w:rPr>
        <w:t xml:space="preserve"> –на присвоєння другої кваліфікаційної категорії та </w:t>
      </w:r>
      <w:r w:rsidRPr="00D47026">
        <w:rPr>
          <w:b/>
          <w:sz w:val="28"/>
          <w:szCs w:val="28"/>
          <w:lang w:val="uk-UA"/>
        </w:rPr>
        <w:t>1</w:t>
      </w:r>
      <w:r>
        <w:rPr>
          <w:sz w:val="28"/>
          <w:szCs w:val="28"/>
          <w:lang w:val="uk-UA"/>
        </w:rPr>
        <w:t xml:space="preserve"> –на встановлення вищої кваліфікаційної категорії.Усі педагоги пройшли курси підвищення кваліфікації на різних платформах, при Волинському інституті післядипломної перепідготовки,курсах при Східноєвропейському університеті,мають необхідну кількість ( 150) годин.Атестаційною комісією вивчалася система роботи  педагогів ,проводився аналіз досягнень за 5 років. Вчителі з вищою кваліфікаційною категорією  презентуватимуть досвід своєї роботи на засіданні педагогічної ради.</w:t>
      </w:r>
      <w:r w:rsidRPr="006843AA">
        <w:rPr>
          <w:sz w:val="28"/>
          <w:szCs w:val="28"/>
          <w:lang w:val="uk-UA"/>
        </w:rPr>
        <w:t xml:space="preserve"> </w:t>
      </w:r>
    </w:p>
    <w:p w:rsidR="003E5E6C" w:rsidRDefault="003E5E6C" w:rsidP="003E5E6C">
      <w:pPr>
        <w:rPr>
          <w:sz w:val="28"/>
          <w:szCs w:val="28"/>
          <w:lang w:val="uk-UA"/>
        </w:rPr>
      </w:pPr>
      <w:r>
        <w:rPr>
          <w:sz w:val="28"/>
          <w:szCs w:val="28"/>
          <w:lang w:val="uk-UA"/>
        </w:rPr>
        <w:t xml:space="preserve">   </w:t>
      </w:r>
      <w:r w:rsidRPr="006843AA">
        <w:rPr>
          <w:sz w:val="28"/>
          <w:szCs w:val="28"/>
          <w:lang w:val="uk-UA"/>
        </w:rPr>
        <w:t xml:space="preserve">Наслідком щоденної роботи з педколективом є якісний склад фахового рівня та педмайстерності. Серед 23 учителів школи – 13 мають вищу кваліфікаційну категорію (57%), з них 1 вчитель – “вчитель-методист”, 1 “відмінник народної освіти України”, 4 – “старші вчителі”; 5 – першу кваліфікаційну категорію (22%), 3- другу (13%), ще 2  – кваліфікаційну категорію “спеціаліст” (8%). Наслідком щоденної роботи з педколективом є якісний склад фахового рівня та педмайстерності. </w:t>
      </w:r>
    </w:p>
    <w:p w:rsidR="003E5E6C" w:rsidRPr="00946544" w:rsidRDefault="003E5E6C" w:rsidP="003E5E6C">
      <w:pPr>
        <w:rPr>
          <w:sz w:val="28"/>
          <w:szCs w:val="28"/>
          <w:lang w:val="uk-UA"/>
        </w:rPr>
      </w:pPr>
      <w:r w:rsidRPr="00946544">
        <w:rPr>
          <w:sz w:val="28"/>
          <w:szCs w:val="28"/>
        </w:rPr>
        <w:t>“</w:t>
      </w:r>
      <w:r>
        <w:rPr>
          <w:sz w:val="28"/>
          <w:szCs w:val="28"/>
          <w:lang w:val="uk-UA"/>
        </w:rPr>
        <w:t>Учителем школа стоїть</w:t>
      </w:r>
      <w:proofErr w:type="gramStart"/>
      <w:r w:rsidRPr="00946544">
        <w:rPr>
          <w:sz w:val="28"/>
          <w:szCs w:val="28"/>
        </w:rPr>
        <w:t>”</w:t>
      </w:r>
      <w:r>
        <w:rPr>
          <w:sz w:val="28"/>
          <w:szCs w:val="28"/>
          <w:lang w:val="uk-UA"/>
        </w:rPr>
        <w:t>-</w:t>
      </w:r>
      <w:proofErr w:type="gramEnd"/>
      <w:r>
        <w:rPr>
          <w:sz w:val="28"/>
          <w:szCs w:val="28"/>
          <w:lang w:val="uk-UA"/>
        </w:rPr>
        <w:t>писав І.Я.Франко,а еліту готує еліта.</w:t>
      </w:r>
    </w:p>
    <w:p w:rsidR="003E5E6C" w:rsidRDefault="003E5E6C" w:rsidP="003E5E6C">
      <w:pPr>
        <w:rPr>
          <w:sz w:val="28"/>
          <w:szCs w:val="28"/>
          <w:lang w:val="uk-UA"/>
        </w:rPr>
      </w:pPr>
    </w:p>
    <w:p w:rsidR="003E5E6C" w:rsidRDefault="003E5E6C" w:rsidP="003E5E6C">
      <w:pPr>
        <w:tabs>
          <w:tab w:val="left" w:pos="5700"/>
        </w:tabs>
        <w:rPr>
          <w:b/>
          <w:sz w:val="28"/>
          <w:szCs w:val="28"/>
          <w:lang w:val="uk-UA"/>
        </w:rPr>
      </w:pPr>
      <w:r w:rsidRPr="0050000C">
        <w:rPr>
          <w:sz w:val="28"/>
          <w:szCs w:val="28"/>
          <w:lang w:val="uk-UA"/>
        </w:rPr>
        <w:t xml:space="preserve">   </w:t>
      </w:r>
      <w:proofErr w:type="gramStart"/>
      <w:r w:rsidRPr="00290FBE">
        <w:rPr>
          <w:b/>
          <w:sz w:val="28"/>
          <w:szCs w:val="28"/>
        </w:rPr>
        <w:t>Методична</w:t>
      </w:r>
      <w:proofErr w:type="gramEnd"/>
      <w:r w:rsidRPr="00290FBE">
        <w:rPr>
          <w:b/>
          <w:sz w:val="28"/>
          <w:szCs w:val="28"/>
        </w:rPr>
        <w:t xml:space="preserve"> робота</w:t>
      </w:r>
      <w:r>
        <w:rPr>
          <w:b/>
          <w:sz w:val="28"/>
          <w:szCs w:val="28"/>
        </w:rPr>
        <w:tab/>
      </w:r>
    </w:p>
    <w:p w:rsidR="003E5E6C" w:rsidRDefault="003E5E6C" w:rsidP="003E5E6C">
      <w:pPr>
        <w:jc w:val="both"/>
        <w:rPr>
          <w:sz w:val="28"/>
          <w:szCs w:val="28"/>
        </w:rPr>
      </w:pPr>
      <w:proofErr w:type="gramStart"/>
      <w:r>
        <w:rPr>
          <w:sz w:val="28"/>
          <w:szCs w:val="28"/>
        </w:rPr>
        <w:t>Методична</w:t>
      </w:r>
      <w:proofErr w:type="gramEnd"/>
      <w:r>
        <w:rPr>
          <w:sz w:val="28"/>
          <w:szCs w:val="28"/>
        </w:rPr>
        <w:t xml:space="preserve"> робота є одним із засобів управління навчально-виховним процесом. Це цілісна система взаємопов’язаних дій і заходів, які спрямовувалися у навчальному році на доведення до педагогів інформації про передовий педагогічний досвід, надання дієвої допомоги учителям в удосконаленні їх професійної </w:t>
      </w:r>
      <w:proofErr w:type="gramStart"/>
      <w:r>
        <w:rPr>
          <w:sz w:val="28"/>
          <w:szCs w:val="28"/>
        </w:rPr>
        <w:t>п</w:t>
      </w:r>
      <w:proofErr w:type="gramEnd"/>
      <w:r>
        <w:rPr>
          <w:sz w:val="28"/>
          <w:szCs w:val="28"/>
        </w:rPr>
        <w:t xml:space="preserve">ідготовки та педагогічної майстерності, виявлення і розвиток здібностей дітей, ознайомлення колег із застосуванням методів навчально-виховної роботи, створення творчої атмосфери, </w:t>
      </w:r>
      <w:proofErr w:type="gramStart"/>
      <w:r>
        <w:rPr>
          <w:sz w:val="28"/>
          <w:szCs w:val="28"/>
        </w:rPr>
        <w:t>морально-психолог</w:t>
      </w:r>
      <w:proofErr w:type="gramEnd"/>
      <w:r>
        <w:rPr>
          <w:sz w:val="28"/>
          <w:szCs w:val="28"/>
        </w:rPr>
        <w:t>ічного клімату, який сприяв би пошуку кращих технологій педагогічної праці, ефективному впровадженню інновацій, розвитку інноваційної та методичної культури педагога в умовах реформування освіти.</w:t>
      </w:r>
    </w:p>
    <w:p w:rsidR="003E5E6C" w:rsidRDefault="003E5E6C" w:rsidP="003E5E6C">
      <w:pPr>
        <w:jc w:val="both"/>
        <w:rPr>
          <w:sz w:val="28"/>
          <w:szCs w:val="28"/>
        </w:rPr>
      </w:pPr>
      <w:r>
        <w:rPr>
          <w:sz w:val="28"/>
          <w:szCs w:val="28"/>
        </w:rPr>
        <w:t xml:space="preserve">         Вчителі вищої кваліфікаційної категорії були членами методичної ради (голова Бляхарчук Н.В.), яка і працювала </w:t>
      </w:r>
      <w:proofErr w:type="gramStart"/>
      <w:r>
        <w:rPr>
          <w:sz w:val="28"/>
          <w:szCs w:val="28"/>
        </w:rPr>
        <w:t>над</w:t>
      </w:r>
      <w:proofErr w:type="gramEnd"/>
      <w:r>
        <w:rPr>
          <w:sz w:val="28"/>
          <w:szCs w:val="28"/>
        </w:rPr>
        <w:t xml:space="preserve"> реалізацією даних питань.</w:t>
      </w:r>
    </w:p>
    <w:p w:rsidR="003E5E6C" w:rsidRDefault="003E5E6C" w:rsidP="003E5E6C">
      <w:pPr>
        <w:jc w:val="both"/>
        <w:rPr>
          <w:sz w:val="28"/>
          <w:szCs w:val="28"/>
        </w:rPr>
      </w:pPr>
      <w:r>
        <w:rPr>
          <w:sz w:val="28"/>
          <w:szCs w:val="28"/>
        </w:rPr>
        <w:t xml:space="preserve">          На основі вивчення професійних потреб та інтересів педагогічних кадрів, </w:t>
      </w:r>
      <w:proofErr w:type="gramStart"/>
      <w:r>
        <w:rPr>
          <w:sz w:val="28"/>
          <w:szCs w:val="28"/>
        </w:rPr>
        <w:t>р</w:t>
      </w:r>
      <w:proofErr w:type="gramEnd"/>
      <w:r>
        <w:rPr>
          <w:sz w:val="28"/>
          <w:szCs w:val="28"/>
        </w:rPr>
        <w:t>івня їхньої компетентності та моделювання розвитку науково-методичної роботи були створені і працювали такі методичні осередки:</w:t>
      </w:r>
    </w:p>
    <w:p w:rsidR="003E5E6C" w:rsidRDefault="003E5E6C" w:rsidP="003E5E6C">
      <w:pPr>
        <w:jc w:val="both"/>
        <w:rPr>
          <w:sz w:val="28"/>
          <w:szCs w:val="28"/>
        </w:rPr>
      </w:pPr>
      <w:proofErr w:type="gramStart"/>
      <w:r>
        <w:rPr>
          <w:sz w:val="28"/>
          <w:szCs w:val="28"/>
        </w:rPr>
        <w:t>- методичне об’єднання класних керівників (кер.</w:t>
      </w:r>
      <w:proofErr w:type="gramEnd"/>
      <w:r>
        <w:rPr>
          <w:sz w:val="28"/>
          <w:szCs w:val="28"/>
        </w:rPr>
        <w:t xml:space="preserve"> Коцюба Л.О.);</w:t>
      </w:r>
    </w:p>
    <w:p w:rsidR="003E5E6C" w:rsidRDefault="003E5E6C" w:rsidP="003E5E6C">
      <w:pPr>
        <w:jc w:val="both"/>
        <w:rPr>
          <w:sz w:val="28"/>
          <w:szCs w:val="28"/>
        </w:rPr>
      </w:pPr>
      <w:r>
        <w:rPr>
          <w:sz w:val="28"/>
          <w:szCs w:val="28"/>
        </w:rPr>
        <w:t>- творча група вчителів “Впровадження проектної діяльності навчально-виховний процес як один із шляхів забезпечення якісної освіти” (кер</w:t>
      </w:r>
      <w:proofErr w:type="gramStart"/>
      <w:r>
        <w:rPr>
          <w:sz w:val="28"/>
          <w:szCs w:val="28"/>
        </w:rPr>
        <w:t>.П</w:t>
      </w:r>
      <w:proofErr w:type="gramEnd"/>
      <w:r>
        <w:rPr>
          <w:sz w:val="28"/>
          <w:szCs w:val="28"/>
        </w:rPr>
        <w:t>асічник Л.І.);</w:t>
      </w:r>
    </w:p>
    <w:p w:rsidR="003E5E6C" w:rsidRDefault="003E5E6C" w:rsidP="003E5E6C">
      <w:pPr>
        <w:jc w:val="both"/>
        <w:rPr>
          <w:sz w:val="28"/>
          <w:szCs w:val="28"/>
        </w:rPr>
      </w:pPr>
      <w:proofErr w:type="gramStart"/>
      <w:r>
        <w:rPr>
          <w:sz w:val="28"/>
          <w:szCs w:val="28"/>
        </w:rPr>
        <w:t>- культурологічний семінар (кер.</w:t>
      </w:r>
      <w:proofErr w:type="gramEnd"/>
      <w:r>
        <w:rPr>
          <w:sz w:val="28"/>
          <w:szCs w:val="28"/>
        </w:rPr>
        <w:t xml:space="preserve"> Михалюк Л.М.);</w:t>
      </w:r>
    </w:p>
    <w:p w:rsidR="003E5E6C" w:rsidRDefault="003E5E6C" w:rsidP="003E5E6C">
      <w:pPr>
        <w:jc w:val="both"/>
        <w:rPr>
          <w:sz w:val="28"/>
          <w:szCs w:val="28"/>
        </w:rPr>
      </w:pPr>
      <w:proofErr w:type="gramStart"/>
      <w:r>
        <w:rPr>
          <w:sz w:val="28"/>
          <w:szCs w:val="28"/>
        </w:rPr>
        <w:lastRenderedPageBreak/>
        <w:t>- семінар-практикум  по проблемному питанню “Використання сучасних ІКТ-запорука творчого зростання вчителя й розвитку здібностей учнів” (кер.</w:t>
      </w:r>
      <w:proofErr w:type="gramEnd"/>
      <w:r>
        <w:rPr>
          <w:sz w:val="28"/>
          <w:szCs w:val="28"/>
        </w:rPr>
        <w:t xml:space="preserve"> Зелінська Р.М.);</w:t>
      </w:r>
    </w:p>
    <w:p w:rsidR="003E5E6C" w:rsidRDefault="003E5E6C" w:rsidP="003E5E6C">
      <w:pPr>
        <w:jc w:val="both"/>
        <w:rPr>
          <w:sz w:val="28"/>
          <w:szCs w:val="28"/>
        </w:rPr>
      </w:pPr>
      <w:r>
        <w:rPr>
          <w:sz w:val="28"/>
          <w:szCs w:val="28"/>
        </w:rPr>
        <w:t>- динамічна група вчителів початкових класів «Особливості освітнього процесу в контексті НУШ».</w:t>
      </w:r>
    </w:p>
    <w:p w:rsidR="003E5E6C" w:rsidRDefault="003E5E6C" w:rsidP="003E5E6C">
      <w:pPr>
        <w:jc w:val="both"/>
        <w:rPr>
          <w:sz w:val="28"/>
          <w:szCs w:val="28"/>
        </w:rPr>
      </w:pPr>
      <w:r>
        <w:rPr>
          <w:sz w:val="28"/>
          <w:szCs w:val="28"/>
        </w:rPr>
        <w:t xml:space="preserve">          </w:t>
      </w:r>
      <w:proofErr w:type="gramStart"/>
      <w:r>
        <w:rPr>
          <w:sz w:val="28"/>
          <w:szCs w:val="28"/>
        </w:rPr>
        <w:t>Діяла школа методичної майстерності. Активну роль у методичній роботі взяли вчителі, які атестувалися у 2021 році. Вони презентували досвід своєї роботи у формі відкритих уроків, предметних тижнів, відкритих виховних заходів. У школі створено умови для забезпечення  поінформованості вчителів. Місцем, де вчителі можуть інформувати один одного про новини в орган</w:t>
      </w:r>
      <w:proofErr w:type="gramEnd"/>
      <w:r>
        <w:rPr>
          <w:sz w:val="28"/>
          <w:szCs w:val="28"/>
        </w:rPr>
        <w:t>ізації навчально-виховного процесу, працювати з пресою, навчально-методичною літературою є методичний кабінет.</w:t>
      </w:r>
    </w:p>
    <w:p w:rsidR="003E5E6C" w:rsidRDefault="003E5E6C" w:rsidP="003E5E6C">
      <w:pPr>
        <w:jc w:val="both"/>
        <w:rPr>
          <w:sz w:val="28"/>
          <w:szCs w:val="28"/>
        </w:rPr>
      </w:pPr>
      <w:r>
        <w:rPr>
          <w:sz w:val="28"/>
          <w:szCs w:val="28"/>
        </w:rPr>
        <w:t xml:space="preserve">        У поточному навчальному році педагоги школи продовжували </w:t>
      </w:r>
      <w:proofErr w:type="gramStart"/>
      <w:r>
        <w:rPr>
          <w:sz w:val="28"/>
          <w:szCs w:val="28"/>
        </w:rPr>
        <w:t>п</w:t>
      </w:r>
      <w:proofErr w:type="gramEnd"/>
      <w:r>
        <w:rPr>
          <w:sz w:val="28"/>
          <w:szCs w:val="28"/>
        </w:rPr>
        <w:t xml:space="preserve">ідвищувати рівень своєї професійної компетентності та компетентності школярів, працюючи над проблемним питанням “Формування висококомпетентної особистості через створення інноваційного освітнього простору”, в процесі самоосвіти, взаємовідвідування уроків, проведення засідань, педрад,  уроків. Дирекція, при відвідуванні уроків вивчала досвід щодо практичного втілення в навчально – виховному процесі освітніх інновацій. В кінці І, ІІ семестрів проводився і аналізувався моніторинг якості викладання предметів, результативності навчання. Педагоги працювали над системою власних напрацювань щодо </w:t>
      </w:r>
      <w:proofErr w:type="gramStart"/>
      <w:r>
        <w:rPr>
          <w:sz w:val="28"/>
          <w:szCs w:val="28"/>
        </w:rPr>
        <w:t>п</w:t>
      </w:r>
      <w:proofErr w:type="gramEnd"/>
      <w:r>
        <w:rPr>
          <w:sz w:val="28"/>
          <w:szCs w:val="28"/>
        </w:rPr>
        <w:t>ідвищення ефективності та результативності уроків.</w:t>
      </w:r>
    </w:p>
    <w:p w:rsidR="003E5E6C" w:rsidRDefault="003E5E6C" w:rsidP="003E5E6C">
      <w:pPr>
        <w:jc w:val="both"/>
        <w:rPr>
          <w:sz w:val="28"/>
          <w:szCs w:val="28"/>
        </w:rPr>
      </w:pPr>
      <w:r>
        <w:rPr>
          <w:sz w:val="28"/>
          <w:szCs w:val="28"/>
        </w:rPr>
        <w:t xml:space="preserve">       Значну роль в організації методичної роботи закладу відіграє педагогічна рада, на засіданнях якої розглядалися питання: ефективності викладання біології, хімії, математики; удосконалення роботи класних керівників щодо формування позитивних якостей особистості школярів; </w:t>
      </w:r>
      <w:proofErr w:type="gramStart"/>
      <w:r>
        <w:rPr>
          <w:sz w:val="28"/>
          <w:szCs w:val="28"/>
        </w:rPr>
        <w:t>п</w:t>
      </w:r>
      <w:proofErr w:type="gramEnd"/>
      <w:r>
        <w:rPr>
          <w:sz w:val="28"/>
          <w:szCs w:val="28"/>
        </w:rPr>
        <w:t xml:space="preserve">ідвищення якості роботи колективу щодо охорони праці та профілактики травматизму; шляхи </w:t>
      </w:r>
      <w:proofErr w:type="gramStart"/>
      <w:r>
        <w:rPr>
          <w:sz w:val="28"/>
          <w:szCs w:val="28"/>
        </w:rPr>
        <w:t>п</w:t>
      </w:r>
      <w:proofErr w:type="gramEnd"/>
      <w:r>
        <w:rPr>
          <w:sz w:val="28"/>
          <w:szCs w:val="28"/>
        </w:rPr>
        <w:t>ідвищення ефективності освітнього процесу в контексті реалізації Національної стратегії розвитку освіти в Україні; вивчення досвіду роботи вчителів Денисюк О.М., Бляхарчук Н.В.</w:t>
      </w:r>
    </w:p>
    <w:p w:rsidR="003E5E6C" w:rsidRDefault="003E5E6C" w:rsidP="003E5E6C">
      <w:pPr>
        <w:jc w:val="both"/>
        <w:rPr>
          <w:sz w:val="28"/>
          <w:szCs w:val="28"/>
        </w:rPr>
      </w:pPr>
      <w:r>
        <w:rPr>
          <w:sz w:val="28"/>
          <w:szCs w:val="28"/>
        </w:rPr>
        <w:t xml:space="preserve">      Для забезпечення демократичного керівництва методичною роботою в закладі діє методична рада, до складу якої входить </w:t>
      </w:r>
      <w:proofErr w:type="gramStart"/>
      <w:r>
        <w:rPr>
          <w:sz w:val="28"/>
          <w:szCs w:val="28"/>
        </w:rPr>
        <w:t>адм</w:t>
      </w:r>
      <w:proofErr w:type="gramEnd"/>
      <w:r>
        <w:rPr>
          <w:sz w:val="28"/>
          <w:szCs w:val="28"/>
        </w:rPr>
        <w:t xml:space="preserve">іністрація закладу, вчителі – предметними вищої категорії, бібліотекар. Протягом 2020/2021 навчального року проведено 4 засідання, обговорено19 питань, серед яких питання організаційного, інструктивно – навчального, </w:t>
      </w:r>
      <w:proofErr w:type="gramStart"/>
      <w:r>
        <w:rPr>
          <w:sz w:val="28"/>
          <w:szCs w:val="28"/>
        </w:rPr>
        <w:t>методичного</w:t>
      </w:r>
      <w:proofErr w:type="gramEnd"/>
      <w:r>
        <w:rPr>
          <w:sz w:val="28"/>
          <w:szCs w:val="28"/>
        </w:rPr>
        <w:t xml:space="preserve"> спрямування, самоосвіти педагогів та інші.</w:t>
      </w:r>
    </w:p>
    <w:p w:rsidR="003E5E6C" w:rsidRDefault="003E5E6C" w:rsidP="003E5E6C">
      <w:pPr>
        <w:rPr>
          <w:sz w:val="28"/>
          <w:szCs w:val="28"/>
        </w:rPr>
      </w:pPr>
      <w:r>
        <w:rPr>
          <w:sz w:val="28"/>
          <w:szCs w:val="28"/>
        </w:rPr>
        <w:t xml:space="preserve">       Центральне місце у змі</w:t>
      </w:r>
      <w:proofErr w:type="gramStart"/>
      <w:r>
        <w:rPr>
          <w:sz w:val="28"/>
          <w:szCs w:val="28"/>
        </w:rPr>
        <w:t>ст</w:t>
      </w:r>
      <w:proofErr w:type="gramEnd"/>
      <w:r>
        <w:rPr>
          <w:sz w:val="28"/>
          <w:szCs w:val="28"/>
        </w:rPr>
        <w:t>і внутрішкільної методичної роботи посідають питання теорії та методики викладання основ наук, тому значна увага приділялась курсовій перепідготовці. Цього навчального року очною  курсовою перепідготовкою на базі ВІППО було охоплено 3  учителів (Поліщук О.М., Стадніцька В.П., Денисюк О.Д.), Коцюба Л.О. підвищила кваліфікацію у</w:t>
      </w:r>
      <w:proofErr w:type="gramStart"/>
      <w:r>
        <w:rPr>
          <w:sz w:val="28"/>
          <w:szCs w:val="28"/>
        </w:rPr>
        <w:t xml:space="preserve"> В</w:t>
      </w:r>
      <w:proofErr w:type="gramEnd"/>
      <w:r>
        <w:rPr>
          <w:sz w:val="28"/>
          <w:szCs w:val="28"/>
        </w:rPr>
        <w:t xml:space="preserve">ІППО за змішаною формою навчання. Троє педагогів пройшли онлайн – курси на базі ВІППО (Пачковський О.М., Коринецька Г.Ю., Бляхарчук Н.В..). </w:t>
      </w:r>
      <w:r>
        <w:rPr>
          <w:sz w:val="28"/>
          <w:szCs w:val="28"/>
          <w:lang w:val="uk-UA"/>
        </w:rPr>
        <w:t xml:space="preserve">курси НУШ пройшла Бляхарчук Н.В. у серпні 2021 </w:t>
      </w:r>
      <w:r>
        <w:rPr>
          <w:sz w:val="28"/>
          <w:szCs w:val="28"/>
          <w:lang w:val="uk-UA"/>
        </w:rPr>
        <w:lastRenderedPageBreak/>
        <w:t>року</w:t>
      </w:r>
      <w:proofErr w:type="gramStart"/>
      <w:r>
        <w:rPr>
          <w:sz w:val="28"/>
          <w:szCs w:val="28"/>
          <w:lang w:val="uk-UA"/>
        </w:rPr>
        <w:t>.</w:t>
      </w:r>
      <w:r>
        <w:rPr>
          <w:sz w:val="28"/>
          <w:szCs w:val="28"/>
        </w:rPr>
        <w:t>В</w:t>
      </w:r>
      <w:proofErr w:type="gramEnd"/>
      <w:r>
        <w:rPr>
          <w:sz w:val="28"/>
          <w:szCs w:val="28"/>
        </w:rPr>
        <w:t xml:space="preserve">ідповідно до Порядку підвищення кваліфікації педагогічних та науково – педагогічних працівників (постанова Кабінету Міністрів України від 21.08.19р. №800) про накопичувальну систему </w:t>
      </w:r>
      <w:proofErr w:type="gramStart"/>
      <w:r>
        <w:rPr>
          <w:sz w:val="28"/>
          <w:szCs w:val="28"/>
        </w:rPr>
        <w:t>п</w:t>
      </w:r>
      <w:proofErr w:type="gramEnd"/>
      <w:r>
        <w:rPr>
          <w:sz w:val="28"/>
          <w:szCs w:val="28"/>
        </w:rPr>
        <w:t>ідвищення кваліфікації вчителі школи брали активну участь в інших формах підвищення кваліфікації, зокрема, онлайн – курси, семінари, вебінари на платформах «Е</w:t>
      </w:r>
      <w:r>
        <w:rPr>
          <w:sz w:val="28"/>
          <w:szCs w:val="28"/>
          <w:lang w:val="en-US"/>
        </w:rPr>
        <w:t>dEra</w:t>
      </w:r>
      <w:r>
        <w:rPr>
          <w:sz w:val="28"/>
          <w:szCs w:val="28"/>
        </w:rPr>
        <w:t>», «На Урок», «Р</w:t>
      </w:r>
      <w:r>
        <w:rPr>
          <w:sz w:val="28"/>
          <w:szCs w:val="28"/>
          <w:lang w:val="en-US"/>
        </w:rPr>
        <w:t>rometheus</w:t>
      </w:r>
      <w:r>
        <w:rPr>
          <w:sz w:val="28"/>
          <w:szCs w:val="28"/>
        </w:rPr>
        <w:t xml:space="preserve">», «Всеосвіта», наукові семінари від ВНУ ім. Л.Українки.  Ведеться чіткий </w:t>
      </w:r>
      <w:proofErr w:type="gramStart"/>
      <w:r>
        <w:rPr>
          <w:sz w:val="28"/>
          <w:szCs w:val="28"/>
        </w:rPr>
        <w:t>обл</w:t>
      </w:r>
      <w:proofErr w:type="gramEnd"/>
      <w:r>
        <w:rPr>
          <w:sz w:val="28"/>
          <w:szCs w:val="28"/>
        </w:rPr>
        <w:t>ік періодичної перепідготовки на курсах. На виконання Закону України «Про освіту» та з метою підвищення кваліфікації вчителів початкових класів у зв’язку із запровадженням концепції реалізації державної політики у сфері реформування загальної середньої освіти «Нова українська школа» ІІ цикл навчання, проходила підвищення кваліфікації  на баз</w:t>
      </w:r>
      <w:proofErr w:type="gramStart"/>
      <w:r>
        <w:rPr>
          <w:sz w:val="28"/>
          <w:szCs w:val="28"/>
        </w:rPr>
        <w:t>і В</w:t>
      </w:r>
      <w:proofErr w:type="gramEnd"/>
      <w:r>
        <w:rPr>
          <w:sz w:val="28"/>
          <w:szCs w:val="28"/>
        </w:rPr>
        <w:t xml:space="preserve">ІППО  Стадніцька В.П. </w:t>
      </w:r>
    </w:p>
    <w:p w:rsidR="003E5E6C" w:rsidRPr="00D262D0" w:rsidRDefault="003E5E6C" w:rsidP="003E5E6C">
      <w:pPr>
        <w:rPr>
          <w:sz w:val="28"/>
          <w:szCs w:val="28"/>
        </w:rPr>
      </w:pPr>
      <w:r>
        <w:rPr>
          <w:sz w:val="28"/>
          <w:szCs w:val="28"/>
        </w:rPr>
        <w:t xml:space="preserve">      </w:t>
      </w:r>
      <w:proofErr w:type="gramStart"/>
      <w:r>
        <w:rPr>
          <w:sz w:val="28"/>
          <w:szCs w:val="28"/>
        </w:rPr>
        <w:t>З</w:t>
      </w:r>
      <w:proofErr w:type="gramEnd"/>
      <w:r>
        <w:rPr>
          <w:sz w:val="28"/>
          <w:szCs w:val="28"/>
        </w:rPr>
        <w:t xml:space="preserve"> метою методичного навчання проводились оперативні методичні наради, періодично поновлювався методичний інформаційний куточок.      На обласну виставку дидактичних і методичних досягнень “Творчі сходинки педагогі</w:t>
      </w:r>
      <w:proofErr w:type="gramStart"/>
      <w:r>
        <w:rPr>
          <w:sz w:val="28"/>
          <w:szCs w:val="28"/>
        </w:rPr>
        <w:t>в</w:t>
      </w:r>
      <w:proofErr w:type="gramEnd"/>
      <w:r>
        <w:rPr>
          <w:sz w:val="28"/>
          <w:szCs w:val="28"/>
        </w:rPr>
        <w:t xml:space="preserve"> </w:t>
      </w:r>
      <w:proofErr w:type="gramStart"/>
      <w:r>
        <w:rPr>
          <w:sz w:val="28"/>
          <w:szCs w:val="28"/>
        </w:rPr>
        <w:t>Волин</w:t>
      </w:r>
      <w:proofErr w:type="gramEnd"/>
      <w:r>
        <w:rPr>
          <w:sz w:val="28"/>
          <w:szCs w:val="28"/>
        </w:rPr>
        <w:t>і” у номінації “Суспільствознавство (історія)” Денисюк О.М. та Денисюк О.Д. представили спільну роботу - путівник “Місцями героїчної слави Перемиля</w:t>
      </w:r>
      <w:r w:rsidRPr="003846B8">
        <w:rPr>
          <w:sz w:val="28"/>
          <w:szCs w:val="28"/>
        </w:rPr>
        <w:t>”</w:t>
      </w:r>
      <w:r>
        <w:rPr>
          <w:sz w:val="28"/>
          <w:szCs w:val="28"/>
        </w:rPr>
        <w:t>. З нагоди святкування Дня захисника України, Дня українського козацтва колектив ЗОШ І-ІІІ ст. с</w:t>
      </w:r>
      <w:proofErr w:type="gramStart"/>
      <w:r>
        <w:rPr>
          <w:sz w:val="28"/>
          <w:szCs w:val="28"/>
        </w:rPr>
        <w:t>.П</w:t>
      </w:r>
      <w:proofErr w:type="gramEnd"/>
      <w:r>
        <w:rPr>
          <w:sz w:val="28"/>
          <w:szCs w:val="28"/>
        </w:rPr>
        <w:t xml:space="preserve">еремиль нагороджений грамотою відділу освіти , культури, молоді та спорту Горохівської райдержадміністрації за зайняте І місце в номінації «презентація» за роботу «Козацька слава нас єднає» (вчителі Коцюба Л.О., Пасічник М. В.). Вчитель 1 класу Юзькова О.А. отримала диплом уповноваженого Президента України з прав дитини, що засвідчує про проведення уроку задля безпеки дітей в Інтернеті в рамках освітнього проекту </w:t>
      </w:r>
      <w:r>
        <w:rPr>
          <w:sz w:val="28"/>
          <w:szCs w:val="28"/>
          <w:lang w:val="en-US"/>
        </w:rPr>
        <w:t>stop</w:t>
      </w:r>
      <w:r w:rsidRPr="00D262D0">
        <w:rPr>
          <w:sz w:val="28"/>
          <w:szCs w:val="28"/>
        </w:rPr>
        <w:t>_</w:t>
      </w:r>
      <w:proofErr w:type="gramStart"/>
      <w:r>
        <w:rPr>
          <w:sz w:val="28"/>
          <w:szCs w:val="28"/>
          <w:lang w:val="en-US"/>
        </w:rPr>
        <w:t>sex</w:t>
      </w:r>
      <w:proofErr w:type="gramEnd"/>
      <w:r>
        <w:rPr>
          <w:sz w:val="28"/>
          <w:szCs w:val="28"/>
        </w:rPr>
        <w:t xml:space="preserve">тинг. Пасічник М.В.нагороджена грамотами від Всеосвіти за активне використання ікт у педагогічній роботі та за вагомий внесок у розвиток онлайн бібліотеки методичних </w:t>
      </w:r>
      <w:proofErr w:type="gramStart"/>
      <w:r>
        <w:rPr>
          <w:sz w:val="28"/>
          <w:szCs w:val="28"/>
        </w:rPr>
        <w:t>матер</w:t>
      </w:r>
      <w:proofErr w:type="gramEnd"/>
      <w:r>
        <w:rPr>
          <w:sz w:val="28"/>
          <w:szCs w:val="28"/>
        </w:rPr>
        <w:t xml:space="preserve">іалів для вчителів. </w:t>
      </w:r>
    </w:p>
    <w:p w:rsidR="003E5E6C" w:rsidRDefault="003E5E6C" w:rsidP="003E5E6C">
      <w:pPr>
        <w:pStyle w:val="1"/>
        <w:shd w:val="clear" w:color="auto" w:fill="auto"/>
        <w:spacing w:line="276" w:lineRule="auto"/>
        <w:ind w:right="20"/>
        <w:jc w:val="left"/>
        <w:rPr>
          <w:color w:val="000000"/>
          <w:sz w:val="28"/>
          <w:szCs w:val="28"/>
        </w:rPr>
      </w:pPr>
      <w:r>
        <w:rPr>
          <w:sz w:val="28"/>
          <w:szCs w:val="28"/>
        </w:rPr>
        <w:t xml:space="preserve">      </w:t>
      </w:r>
      <w:r>
        <w:rPr>
          <w:sz w:val="28"/>
          <w:szCs w:val="28"/>
        </w:rPr>
        <w:tab/>
        <w:t xml:space="preserve">Певна робота проводилась із обдарованими дітьми. Учні школи брали участь </w:t>
      </w:r>
      <w:proofErr w:type="gramStart"/>
      <w:r>
        <w:rPr>
          <w:sz w:val="28"/>
          <w:szCs w:val="28"/>
        </w:rPr>
        <w:t>у</w:t>
      </w:r>
      <w:proofErr w:type="gramEnd"/>
      <w:r>
        <w:rPr>
          <w:sz w:val="28"/>
          <w:szCs w:val="28"/>
        </w:rPr>
        <w:t xml:space="preserve"> конкурсах, олімпіадах переважно дистанційно. </w:t>
      </w:r>
      <w:r>
        <w:rPr>
          <w:color w:val="000000"/>
          <w:sz w:val="28"/>
          <w:szCs w:val="28"/>
        </w:rPr>
        <w:t>Зокрема, було відзнято відеоролик колективного читання поезії до 150-річчя від Дня народження Лесі Українки на арт-челендж «Слово</w:t>
      </w:r>
      <w:proofErr w:type="gramStart"/>
      <w:r>
        <w:rPr>
          <w:color w:val="000000"/>
          <w:sz w:val="28"/>
          <w:szCs w:val="28"/>
        </w:rPr>
        <w:t>,ч</w:t>
      </w:r>
      <w:proofErr w:type="gramEnd"/>
      <w:r>
        <w:rPr>
          <w:color w:val="000000"/>
          <w:sz w:val="28"/>
          <w:szCs w:val="28"/>
        </w:rPr>
        <w:t xml:space="preserve">ому ти не твердая криця» (вчитель Мазуркевич Л.П.). У І етапі конкурсу української, патріотичної, сучасної </w:t>
      </w:r>
      <w:proofErr w:type="gramStart"/>
      <w:r>
        <w:rPr>
          <w:color w:val="000000"/>
          <w:sz w:val="28"/>
          <w:szCs w:val="28"/>
        </w:rPr>
        <w:t>п</w:t>
      </w:r>
      <w:proofErr w:type="gramEnd"/>
      <w:r>
        <w:rPr>
          <w:color w:val="000000"/>
          <w:sz w:val="28"/>
          <w:szCs w:val="28"/>
        </w:rPr>
        <w:t>існі «Срібні дзвіночки» нагороджено Палій Б. ученицю 7 класу за зайняте ІІ місце у середній віковій групі та Душка Б. учня 11 класу за ІІІ місце у старшій віковій групі  (вчитель Коцюба Л.О., Маслічук М.Д.).</w:t>
      </w:r>
    </w:p>
    <w:p w:rsidR="003E5E6C" w:rsidRPr="00B125BC" w:rsidRDefault="003E5E6C" w:rsidP="003E5E6C">
      <w:pPr>
        <w:pStyle w:val="1"/>
        <w:shd w:val="clear" w:color="auto" w:fill="auto"/>
        <w:spacing w:line="276" w:lineRule="auto"/>
        <w:ind w:right="20"/>
        <w:jc w:val="left"/>
        <w:rPr>
          <w:color w:val="000000"/>
          <w:sz w:val="28"/>
          <w:szCs w:val="28"/>
        </w:rPr>
      </w:pPr>
      <w:r>
        <w:rPr>
          <w:color w:val="000000"/>
          <w:sz w:val="28"/>
          <w:szCs w:val="28"/>
        </w:rPr>
        <w:t xml:space="preserve">        Сертифікатом ІІІ Всеукраїнської олімпіади для старшокласникі</w:t>
      </w:r>
      <w:proofErr w:type="gramStart"/>
      <w:r>
        <w:rPr>
          <w:color w:val="000000"/>
          <w:sz w:val="28"/>
          <w:szCs w:val="28"/>
        </w:rPr>
        <w:t>в</w:t>
      </w:r>
      <w:proofErr w:type="gramEnd"/>
      <w:r>
        <w:rPr>
          <w:color w:val="000000"/>
          <w:sz w:val="28"/>
          <w:szCs w:val="28"/>
        </w:rPr>
        <w:t xml:space="preserve"> «Є</w:t>
      </w:r>
      <w:proofErr w:type="gramStart"/>
      <w:r>
        <w:rPr>
          <w:color w:val="000000"/>
          <w:sz w:val="28"/>
          <w:szCs w:val="28"/>
        </w:rPr>
        <w:t>дина</w:t>
      </w:r>
      <w:proofErr w:type="gramEnd"/>
      <w:r>
        <w:rPr>
          <w:color w:val="000000"/>
          <w:sz w:val="28"/>
          <w:szCs w:val="28"/>
        </w:rPr>
        <w:t xml:space="preserve"> Україна: історія соборницького поступу» від Київського національного університету ім. Т.Г.Шевченка нагороджено ученицю 10 класу Прокопчук А. (вчитель Денисюк О.М.). Отримала диплом та медаль асоціації поетів-рогуелі</w:t>
      </w:r>
      <w:proofErr w:type="gramStart"/>
      <w:r>
        <w:rPr>
          <w:color w:val="000000"/>
          <w:sz w:val="28"/>
          <w:szCs w:val="28"/>
        </w:rPr>
        <w:t>ст</w:t>
      </w:r>
      <w:proofErr w:type="gramEnd"/>
      <w:r>
        <w:rPr>
          <w:color w:val="000000"/>
          <w:sz w:val="28"/>
          <w:szCs w:val="28"/>
        </w:rPr>
        <w:t xml:space="preserve">ів України, Будинку дитячої та юнацької творчості «Дивосвіт» за ІІ місце в </w:t>
      </w:r>
      <w:r>
        <w:rPr>
          <w:color w:val="000000"/>
          <w:sz w:val="28"/>
          <w:szCs w:val="28"/>
          <w:lang w:val="en-US"/>
        </w:rPr>
        <w:t>VI</w:t>
      </w:r>
      <w:r>
        <w:rPr>
          <w:color w:val="000000"/>
          <w:sz w:val="28"/>
          <w:szCs w:val="28"/>
        </w:rPr>
        <w:t xml:space="preserve"> відкритому конкурсі читців творів Лесі Українки «Я хочу крізь </w:t>
      </w:r>
      <w:r>
        <w:rPr>
          <w:color w:val="000000"/>
          <w:sz w:val="28"/>
          <w:szCs w:val="28"/>
        </w:rPr>
        <w:lastRenderedPageBreak/>
        <w:t>сльози сміятись» у номінації «краще індивідуальне декламування» учениця 7 класу Гаврилюк Б. (вчитель Михалюк Л.М.). Грамотами Волинського обласного центру національно – патріотичного виховання, туризму і краєзнавства учнівської молоді Волинської обласної ради нагороджено ученицю 10 класу Томороксу І. та ученицю 8 класу Скорубську Н. за зайняте І місце в загальному заліку обласних змагань фізкультурно-патріотичного фестивалю школярів України «Козацький гарт» (вчитель Денисюк О</w:t>
      </w:r>
      <w:proofErr w:type="gramStart"/>
      <w:r>
        <w:rPr>
          <w:color w:val="000000"/>
          <w:sz w:val="28"/>
          <w:szCs w:val="28"/>
        </w:rPr>
        <w:t>,Д</w:t>
      </w:r>
      <w:proofErr w:type="gramEnd"/>
      <w:r>
        <w:rPr>
          <w:color w:val="000000"/>
          <w:sz w:val="28"/>
          <w:szCs w:val="28"/>
        </w:rPr>
        <w:t>.)</w:t>
      </w:r>
    </w:p>
    <w:p w:rsidR="003E5E6C" w:rsidRDefault="003E5E6C" w:rsidP="003E5E6C">
      <w:pPr>
        <w:rPr>
          <w:sz w:val="28"/>
          <w:szCs w:val="28"/>
        </w:rPr>
      </w:pPr>
      <w:r>
        <w:rPr>
          <w:sz w:val="28"/>
          <w:szCs w:val="28"/>
        </w:rPr>
        <w:t xml:space="preserve">         Останні два роки знизилась активність школярі</w:t>
      </w:r>
      <w:proofErr w:type="gramStart"/>
      <w:r>
        <w:rPr>
          <w:sz w:val="28"/>
          <w:szCs w:val="28"/>
        </w:rPr>
        <w:t>в</w:t>
      </w:r>
      <w:proofErr w:type="gramEnd"/>
      <w:r>
        <w:rPr>
          <w:sz w:val="28"/>
          <w:szCs w:val="28"/>
        </w:rPr>
        <w:t xml:space="preserve"> у Міжнародних </w:t>
      </w:r>
      <w:proofErr w:type="gramStart"/>
      <w:r>
        <w:rPr>
          <w:sz w:val="28"/>
          <w:szCs w:val="28"/>
        </w:rPr>
        <w:t>та</w:t>
      </w:r>
      <w:proofErr w:type="gramEnd"/>
      <w:r>
        <w:rPr>
          <w:sz w:val="28"/>
          <w:szCs w:val="28"/>
        </w:rPr>
        <w:t xml:space="preserve"> Всеукраїнських предметних конкурсах. Учні початкових класі</w:t>
      </w:r>
      <w:proofErr w:type="gramStart"/>
      <w:r>
        <w:rPr>
          <w:sz w:val="28"/>
          <w:szCs w:val="28"/>
        </w:rPr>
        <w:t>в</w:t>
      </w:r>
      <w:proofErr w:type="gramEnd"/>
      <w:r>
        <w:rPr>
          <w:sz w:val="28"/>
          <w:szCs w:val="28"/>
        </w:rPr>
        <w:t xml:space="preserve"> брали  </w:t>
      </w:r>
      <w:proofErr w:type="gramStart"/>
      <w:r>
        <w:rPr>
          <w:sz w:val="28"/>
          <w:szCs w:val="28"/>
        </w:rPr>
        <w:t>участь</w:t>
      </w:r>
      <w:proofErr w:type="gramEnd"/>
      <w:r>
        <w:rPr>
          <w:sz w:val="28"/>
          <w:szCs w:val="28"/>
        </w:rPr>
        <w:t xml:space="preserve"> у предметних Інтернет – олімпіадах, конкурсах на сайтах «На урок»  та «Всеосвіта. У цьому навчальному році немає призерів </w:t>
      </w:r>
      <w:proofErr w:type="gramStart"/>
      <w:r>
        <w:rPr>
          <w:sz w:val="28"/>
          <w:szCs w:val="28"/>
        </w:rPr>
        <w:t>у</w:t>
      </w:r>
      <w:proofErr w:type="gramEnd"/>
      <w:r>
        <w:rPr>
          <w:sz w:val="28"/>
          <w:szCs w:val="28"/>
        </w:rPr>
        <w:t xml:space="preserve"> конкурсах з образотворчого та музичного мистецтва. Немає і спортивних досягнень у зв’язку із відміною практично усіх традиційних спортивних змагань, конкурсів через </w:t>
      </w:r>
      <w:proofErr w:type="gramStart"/>
      <w:r>
        <w:rPr>
          <w:sz w:val="28"/>
          <w:szCs w:val="28"/>
        </w:rPr>
        <w:t>еп</w:t>
      </w:r>
      <w:proofErr w:type="gramEnd"/>
      <w:r>
        <w:rPr>
          <w:sz w:val="28"/>
          <w:szCs w:val="28"/>
        </w:rPr>
        <w:t xml:space="preserve">ідеміологічну ситуацію з </w:t>
      </w:r>
      <w:r>
        <w:rPr>
          <w:sz w:val="28"/>
          <w:szCs w:val="28"/>
          <w:lang w:val="en-US"/>
        </w:rPr>
        <w:t>COVID</w:t>
      </w:r>
      <w:r w:rsidRPr="001C777E">
        <w:rPr>
          <w:sz w:val="28"/>
          <w:szCs w:val="28"/>
        </w:rPr>
        <w:t>-19.</w:t>
      </w:r>
    </w:p>
    <w:p w:rsidR="003E5E6C" w:rsidRDefault="003E5E6C" w:rsidP="003E5E6C">
      <w:pPr>
        <w:rPr>
          <w:sz w:val="28"/>
          <w:szCs w:val="28"/>
        </w:rPr>
      </w:pPr>
      <w:r>
        <w:rPr>
          <w:sz w:val="28"/>
          <w:szCs w:val="28"/>
        </w:rPr>
        <w:t xml:space="preserve">         У 2020/2021 навчальному році вчител</w:t>
      </w:r>
      <w:proofErr w:type="gramStart"/>
      <w:r>
        <w:rPr>
          <w:sz w:val="28"/>
          <w:szCs w:val="28"/>
        </w:rPr>
        <w:t>і-</w:t>
      </w:r>
      <w:proofErr w:type="gramEnd"/>
      <w:r>
        <w:rPr>
          <w:sz w:val="28"/>
          <w:szCs w:val="28"/>
        </w:rPr>
        <w:t>предметники проявили активність у проведенні предметних тижнів. Зокрема, було проведено тиждень української мови, математики, історії, біології.</w:t>
      </w:r>
    </w:p>
    <w:p w:rsidR="003E5E6C" w:rsidRDefault="003E5E6C" w:rsidP="003E5E6C">
      <w:pPr>
        <w:rPr>
          <w:sz w:val="28"/>
          <w:szCs w:val="28"/>
        </w:rPr>
      </w:pPr>
      <w:r>
        <w:rPr>
          <w:sz w:val="28"/>
          <w:szCs w:val="28"/>
        </w:rPr>
        <w:tab/>
      </w:r>
      <w:proofErr w:type="gramStart"/>
      <w:r>
        <w:rPr>
          <w:sz w:val="28"/>
          <w:szCs w:val="28"/>
        </w:rPr>
        <w:t>Протягом року функціонував шкільний сайт (кер.</w:t>
      </w:r>
      <w:proofErr w:type="gramEnd"/>
      <w:r>
        <w:rPr>
          <w:sz w:val="28"/>
          <w:szCs w:val="28"/>
        </w:rPr>
        <w:t xml:space="preserve"> </w:t>
      </w:r>
      <w:proofErr w:type="gramStart"/>
      <w:r>
        <w:rPr>
          <w:sz w:val="28"/>
          <w:szCs w:val="28"/>
        </w:rPr>
        <w:t>Пасічник Л.І.). Учні та педагоги школи продовжували свою роботу над довготривалими проектами:</w:t>
      </w:r>
      <w:proofErr w:type="gramEnd"/>
      <w:r>
        <w:rPr>
          <w:sz w:val="28"/>
          <w:szCs w:val="28"/>
        </w:rPr>
        <w:t xml:space="preserve"> </w:t>
      </w:r>
      <w:proofErr w:type="gramStart"/>
      <w:r>
        <w:rPr>
          <w:sz w:val="28"/>
          <w:szCs w:val="28"/>
        </w:rPr>
        <w:t>“Школа культури здоров’я” (кер.</w:t>
      </w:r>
      <w:proofErr w:type="gramEnd"/>
      <w:r>
        <w:rPr>
          <w:sz w:val="28"/>
          <w:szCs w:val="28"/>
        </w:rPr>
        <w:t xml:space="preserve"> Коцюба Л.О.) та “Школа – квітучий сад” (кер. Душко Н.К.). Припинився випуск шкільної </w:t>
      </w:r>
      <w:proofErr w:type="gramStart"/>
      <w:r>
        <w:rPr>
          <w:sz w:val="28"/>
          <w:szCs w:val="28"/>
        </w:rPr>
        <w:t>ст</w:t>
      </w:r>
      <w:proofErr w:type="gramEnd"/>
      <w:r>
        <w:rPr>
          <w:sz w:val="28"/>
          <w:szCs w:val="28"/>
        </w:rPr>
        <w:t>інгазети.</w:t>
      </w:r>
    </w:p>
    <w:p w:rsidR="003E5E6C" w:rsidRDefault="003E5E6C" w:rsidP="003E5E6C">
      <w:pPr>
        <w:rPr>
          <w:sz w:val="28"/>
          <w:szCs w:val="28"/>
        </w:rPr>
      </w:pPr>
      <w:r>
        <w:rPr>
          <w:sz w:val="28"/>
          <w:szCs w:val="28"/>
        </w:rPr>
        <w:t xml:space="preserve">      Методична робота потребує подальшого вдосконалення та оновлення, з  </w:t>
      </w:r>
      <w:r w:rsidRPr="00946544">
        <w:rPr>
          <w:b/>
          <w:sz w:val="28"/>
          <w:szCs w:val="28"/>
        </w:rPr>
        <w:t>ширшим застосуванням інновацій у повсякденному навчально – виховному</w:t>
      </w:r>
      <w:r>
        <w:rPr>
          <w:sz w:val="28"/>
          <w:szCs w:val="28"/>
        </w:rPr>
        <w:t xml:space="preserve"> процесі.</w:t>
      </w:r>
    </w:p>
    <w:p w:rsidR="003E5E6C" w:rsidRDefault="003E5E6C" w:rsidP="003E5E6C">
      <w:pPr>
        <w:autoSpaceDE w:val="0"/>
        <w:autoSpaceDN w:val="0"/>
        <w:adjustRightInd w:val="0"/>
        <w:ind w:right="74"/>
        <w:rPr>
          <w:rFonts w:eastAsia="Times New Roman"/>
          <w:sz w:val="28"/>
          <w:szCs w:val="28"/>
        </w:rPr>
      </w:pPr>
      <w:r>
        <w:rPr>
          <w:rFonts w:eastAsia="Times New Roman"/>
          <w:sz w:val="28"/>
          <w:szCs w:val="28"/>
        </w:rPr>
        <w:t xml:space="preserve">       У цьому навчальному році для учнів 10 та 11класів було організовано </w:t>
      </w:r>
      <w:proofErr w:type="gramStart"/>
      <w:r w:rsidRPr="00946544">
        <w:rPr>
          <w:rFonts w:eastAsia="Times New Roman"/>
          <w:b/>
          <w:sz w:val="28"/>
          <w:szCs w:val="28"/>
        </w:rPr>
        <w:t>проф</w:t>
      </w:r>
      <w:proofErr w:type="gramEnd"/>
      <w:r w:rsidRPr="00946544">
        <w:rPr>
          <w:rFonts w:eastAsia="Times New Roman"/>
          <w:b/>
          <w:sz w:val="28"/>
          <w:szCs w:val="28"/>
        </w:rPr>
        <w:t>ільне навчання,</w:t>
      </w:r>
      <w:r>
        <w:rPr>
          <w:rFonts w:eastAsia="Times New Roman"/>
          <w:sz w:val="28"/>
          <w:szCs w:val="28"/>
        </w:rPr>
        <w:t xml:space="preserve"> 13 учнів старшої школи профільно вивчали українську філологію. Учні 9 класу допрофільно вивчали курс за вибором «Практикум з українського правопису» та факультативи «</w:t>
      </w:r>
      <w:proofErr w:type="gramStart"/>
      <w:r>
        <w:rPr>
          <w:rFonts w:eastAsia="Times New Roman"/>
          <w:sz w:val="28"/>
          <w:szCs w:val="28"/>
        </w:rPr>
        <w:t>Р</w:t>
      </w:r>
      <w:proofErr w:type="gramEnd"/>
      <w:r>
        <w:rPr>
          <w:rFonts w:eastAsia="Times New Roman"/>
          <w:sz w:val="28"/>
          <w:szCs w:val="28"/>
        </w:rPr>
        <w:t xml:space="preserve">ідний край (ЕСГ Волинської області» і «Видатні постаті України кінця XVIII - початку XX століття»,  учні 8 класу- курс за вибором «Практикум з українського правопису». </w:t>
      </w:r>
    </w:p>
    <w:p w:rsidR="003E5E6C" w:rsidRDefault="003E5E6C" w:rsidP="003E5E6C">
      <w:pPr>
        <w:pStyle w:val="1"/>
        <w:shd w:val="clear" w:color="auto" w:fill="auto"/>
        <w:spacing w:line="276" w:lineRule="auto"/>
        <w:ind w:right="20"/>
        <w:jc w:val="left"/>
        <w:rPr>
          <w:color w:val="000000"/>
          <w:sz w:val="28"/>
          <w:szCs w:val="28"/>
        </w:rPr>
      </w:pPr>
      <w:r>
        <w:rPr>
          <w:color w:val="000000"/>
          <w:sz w:val="28"/>
          <w:szCs w:val="28"/>
        </w:rPr>
        <w:t xml:space="preserve">         В </w:t>
      </w:r>
      <w:proofErr w:type="gramStart"/>
      <w:r>
        <w:rPr>
          <w:color w:val="000000"/>
          <w:sz w:val="28"/>
          <w:szCs w:val="28"/>
        </w:rPr>
        <w:t>окружному</w:t>
      </w:r>
      <w:proofErr w:type="gramEnd"/>
      <w:r>
        <w:rPr>
          <w:color w:val="000000"/>
          <w:sz w:val="28"/>
          <w:szCs w:val="28"/>
        </w:rPr>
        <w:t xml:space="preserve"> етапі Всеукраїнських учнівських олімпіад з навчальних предметів брали участь 19 (18%) учнів школи з української мови, історії України, правознавства, інформаційних технологій, географії, біології, математики. У зв’язку із </w:t>
      </w:r>
      <w:proofErr w:type="gramStart"/>
      <w:r>
        <w:rPr>
          <w:color w:val="000000"/>
          <w:sz w:val="28"/>
          <w:szCs w:val="28"/>
        </w:rPr>
        <w:t>стр</w:t>
      </w:r>
      <w:proofErr w:type="gramEnd"/>
      <w:r>
        <w:rPr>
          <w:color w:val="000000"/>
          <w:sz w:val="28"/>
          <w:szCs w:val="28"/>
        </w:rPr>
        <w:t xml:space="preserve">імким підвищенням рівня захворюваності на </w:t>
      </w:r>
      <w:r>
        <w:rPr>
          <w:color w:val="000000"/>
          <w:sz w:val="28"/>
          <w:szCs w:val="28"/>
          <w:lang w:val="en-US"/>
        </w:rPr>
        <w:t>COVID</w:t>
      </w:r>
      <w:r w:rsidRPr="002030E3">
        <w:rPr>
          <w:color w:val="000000"/>
          <w:sz w:val="28"/>
          <w:szCs w:val="28"/>
        </w:rPr>
        <w:t xml:space="preserve"> </w:t>
      </w:r>
      <w:r>
        <w:rPr>
          <w:color w:val="000000"/>
          <w:sz w:val="28"/>
          <w:szCs w:val="28"/>
        </w:rPr>
        <w:t xml:space="preserve">– 19 наказом управління освіти і науки облдержадміністрації від 04 листопада 2020 року №336 проведення ІІ, ІІІ етапів Всеукраїнських учнівських олімпіад з навчальних предметів було відмінено. 8-ро школярів закладу у жовтні 2020 року взяли участь у І етапі </w:t>
      </w:r>
      <w:proofErr w:type="gramStart"/>
      <w:r>
        <w:rPr>
          <w:color w:val="000000"/>
          <w:sz w:val="28"/>
          <w:szCs w:val="28"/>
        </w:rPr>
        <w:t>ХІ Міжнародного мовно-літературного конкурсу учнівської та студентської молоді ім. Тараса Шевченка, подальше проведення конкурсу також було відмінено.</w:t>
      </w:r>
      <w:proofErr w:type="gramEnd"/>
    </w:p>
    <w:p w:rsidR="003E5E6C" w:rsidRDefault="003E5E6C" w:rsidP="003E5E6C">
      <w:pPr>
        <w:pStyle w:val="1"/>
        <w:shd w:val="clear" w:color="auto" w:fill="auto"/>
        <w:spacing w:line="276" w:lineRule="auto"/>
        <w:ind w:right="20"/>
        <w:jc w:val="left"/>
        <w:rPr>
          <w:sz w:val="28"/>
          <w:szCs w:val="28"/>
        </w:rPr>
      </w:pPr>
      <w:r>
        <w:rPr>
          <w:color w:val="000000"/>
          <w:sz w:val="28"/>
          <w:szCs w:val="28"/>
        </w:rPr>
        <w:lastRenderedPageBreak/>
        <w:t xml:space="preserve">        </w:t>
      </w:r>
      <w:r>
        <w:rPr>
          <w:sz w:val="28"/>
          <w:szCs w:val="28"/>
        </w:rPr>
        <w:t xml:space="preserve">         Значною була активність учнів початкових класів  у Всеукраїнських предметних інтернет-олімпіадах. Активність старшокласникі</w:t>
      </w:r>
      <w:proofErr w:type="gramStart"/>
      <w:r>
        <w:rPr>
          <w:sz w:val="28"/>
          <w:szCs w:val="28"/>
        </w:rPr>
        <w:t>в</w:t>
      </w:r>
      <w:proofErr w:type="gramEnd"/>
      <w:r>
        <w:rPr>
          <w:sz w:val="28"/>
          <w:szCs w:val="28"/>
        </w:rPr>
        <w:t xml:space="preserve"> у Міжнародних </w:t>
      </w:r>
      <w:proofErr w:type="gramStart"/>
      <w:r>
        <w:rPr>
          <w:sz w:val="28"/>
          <w:szCs w:val="28"/>
        </w:rPr>
        <w:t>та</w:t>
      </w:r>
      <w:proofErr w:type="gramEnd"/>
      <w:r>
        <w:rPr>
          <w:sz w:val="28"/>
          <w:szCs w:val="28"/>
        </w:rPr>
        <w:t xml:space="preserve"> Всеукраїнських предметних конкурсах, навпаки, в останні роки знизилася. Серед старшокласників є учасники лише </w:t>
      </w:r>
      <w:r>
        <w:rPr>
          <w:sz w:val="28"/>
          <w:szCs w:val="28"/>
          <w:lang w:val="en-US"/>
        </w:rPr>
        <w:t>VIII</w:t>
      </w:r>
      <w:r>
        <w:rPr>
          <w:sz w:val="28"/>
          <w:szCs w:val="28"/>
        </w:rPr>
        <w:t xml:space="preserve"> Всеукраїнської інтернет-олімпіади «На Урок» з </w:t>
      </w:r>
      <w:proofErr w:type="gramStart"/>
      <w:r>
        <w:rPr>
          <w:sz w:val="28"/>
          <w:szCs w:val="28"/>
        </w:rPr>
        <w:t>англ</w:t>
      </w:r>
      <w:proofErr w:type="gramEnd"/>
      <w:r>
        <w:rPr>
          <w:sz w:val="28"/>
          <w:szCs w:val="28"/>
        </w:rPr>
        <w:t xml:space="preserve">ійської мови (2 учні з 5 класу, 3 учні із 7 класу). У цьому навчальному році немає призерів </w:t>
      </w:r>
      <w:proofErr w:type="gramStart"/>
      <w:r>
        <w:rPr>
          <w:sz w:val="28"/>
          <w:szCs w:val="28"/>
        </w:rPr>
        <w:t>у</w:t>
      </w:r>
      <w:proofErr w:type="gramEnd"/>
      <w:r>
        <w:rPr>
          <w:sz w:val="28"/>
          <w:szCs w:val="28"/>
        </w:rPr>
        <w:t xml:space="preserve"> конкурсах з образотворчого та музичного мистецтва. </w:t>
      </w:r>
    </w:p>
    <w:p w:rsidR="003E5E6C" w:rsidRDefault="003E5E6C" w:rsidP="003E5E6C">
      <w:pPr>
        <w:rPr>
          <w:sz w:val="28"/>
          <w:szCs w:val="28"/>
        </w:rPr>
      </w:pPr>
      <w:r>
        <w:rPr>
          <w:sz w:val="28"/>
          <w:szCs w:val="28"/>
        </w:rPr>
        <w:tab/>
        <w:t xml:space="preserve">Учні школи навчаються у музичній школі по класу сопілки, баяна, скрипки. Вони займаються у шкільних гуртках та у гуртках на базі </w:t>
      </w:r>
      <w:proofErr w:type="gramStart"/>
      <w:r w:rsidRPr="00850E63">
        <w:rPr>
          <w:sz w:val="28"/>
          <w:szCs w:val="28"/>
        </w:rPr>
        <w:t>КЗ</w:t>
      </w:r>
      <w:proofErr w:type="gramEnd"/>
      <w:r w:rsidRPr="00850E63">
        <w:rPr>
          <w:sz w:val="28"/>
          <w:szCs w:val="28"/>
        </w:rPr>
        <w:t xml:space="preserve"> ЦМЕОШ</w:t>
      </w:r>
      <w:r>
        <w:rPr>
          <w:sz w:val="28"/>
          <w:szCs w:val="28"/>
        </w:rPr>
        <w:t xml:space="preserve"> Берестечківської міської ради.</w:t>
      </w:r>
    </w:p>
    <w:p w:rsidR="003E5E6C" w:rsidRDefault="003E5E6C" w:rsidP="003E5E6C">
      <w:pPr>
        <w:pStyle w:val="1"/>
        <w:shd w:val="clear" w:color="auto" w:fill="auto"/>
        <w:spacing w:line="276" w:lineRule="auto"/>
        <w:ind w:right="20"/>
        <w:jc w:val="left"/>
        <w:rPr>
          <w:sz w:val="28"/>
          <w:szCs w:val="28"/>
        </w:rPr>
      </w:pPr>
      <w:r>
        <w:rPr>
          <w:sz w:val="28"/>
          <w:szCs w:val="28"/>
        </w:rPr>
        <w:t xml:space="preserve">             Проте слід зазначити, що не всі вчителі приділяють достатню увагу мотивації розвитку учнівських обдарувань. </w:t>
      </w:r>
      <w:proofErr w:type="gramStart"/>
      <w:r>
        <w:rPr>
          <w:sz w:val="28"/>
          <w:szCs w:val="28"/>
        </w:rPr>
        <w:t>П</w:t>
      </w:r>
      <w:proofErr w:type="gramEnd"/>
      <w:r>
        <w:rPr>
          <w:sz w:val="28"/>
          <w:szCs w:val="28"/>
        </w:rPr>
        <w:t>ідготовка до конкурсів, олімпіад має стихійний характер, що негативно впливає на результативність. Робота  гуртків, факультативів, курсі</w:t>
      </w:r>
      <w:proofErr w:type="gramStart"/>
      <w:r>
        <w:rPr>
          <w:sz w:val="28"/>
          <w:szCs w:val="28"/>
        </w:rPr>
        <w:t>в</w:t>
      </w:r>
      <w:proofErr w:type="gramEnd"/>
      <w:r>
        <w:rPr>
          <w:sz w:val="28"/>
          <w:szCs w:val="28"/>
        </w:rPr>
        <w:t xml:space="preserve"> за вибором теж має бути спрямована на результат.</w:t>
      </w:r>
    </w:p>
    <w:p w:rsidR="003E5E6C" w:rsidRDefault="003E5E6C" w:rsidP="003E5E6C">
      <w:pPr>
        <w:jc w:val="both"/>
        <w:rPr>
          <w:sz w:val="28"/>
          <w:szCs w:val="28"/>
          <w:lang w:val="uk-UA"/>
        </w:rPr>
      </w:pPr>
      <w:r>
        <w:rPr>
          <w:sz w:val="28"/>
          <w:szCs w:val="28"/>
          <w:lang w:val="uk-UA"/>
        </w:rPr>
        <w:t xml:space="preserve">           Успішність учнів по предметах, компетенції і навички,логічне мислення </w:t>
      </w:r>
      <w:r>
        <w:rPr>
          <w:sz w:val="28"/>
          <w:szCs w:val="28"/>
          <w:lang w:val="en-US"/>
        </w:rPr>
        <w:t>STEM</w:t>
      </w:r>
      <w:r w:rsidRPr="008B2A07">
        <w:rPr>
          <w:sz w:val="28"/>
          <w:szCs w:val="28"/>
        </w:rPr>
        <w:t xml:space="preserve"> </w:t>
      </w:r>
      <w:r>
        <w:rPr>
          <w:sz w:val="28"/>
          <w:szCs w:val="28"/>
        </w:rPr>
        <w:t>–</w:t>
      </w:r>
      <w:r>
        <w:rPr>
          <w:sz w:val="28"/>
          <w:szCs w:val="28"/>
          <w:lang w:val="uk-UA"/>
        </w:rPr>
        <w:t>освіта,результати ЗНО повинні бути головними показниками усієї роботи колективу.</w:t>
      </w:r>
    </w:p>
    <w:p w:rsidR="003E5E6C" w:rsidRDefault="003E5E6C" w:rsidP="003E5E6C">
      <w:pPr>
        <w:jc w:val="both"/>
        <w:rPr>
          <w:sz w:val="28"/>
          <w:szCs w:val="28"/>
          <w:lang w:val="uk-UA"/>
        </w:rPr>
      </w:pPr>
      <w:r>
        <w:rPr>
          <w:sz w:val="28"/>
          <w:szCs w:val="28"/>
          <w:lang w:val="uk-UA"/>
        </w:rPr>
        <w:t xml:space="preserve">        </w:t>
      </w:r>
      <w:r w:rsidRPr="00CA4A34">
        <w:rPr>
          <w:b/>
          <w:sz w:val="28"/>
          <w:szCs w:val="28"/>
          <w:lang w:val="uk-UA"/>
        </w:rPr>
        <w:t>Результати ЗНО</w:t>
      </w:r>
      <w:r>
        <w:rPr>
          <w:sz w:val="28"/>
          <w:szCs w:val="28"/>
          <w:lang w:val="uk-UA"/>
        </w:rPr>
        <w:t xml:space="preserve"> випускників 2020-2021 навчального року є такими:</w:t>
      </w:r>
    </w:p>
    <w:p w:rsidR="003E5E6C" w:rsidRPr="00CA4A34" w:rsidRDefault="003E5E6C" w:rsidP="003E5E6C">
      <w:pPr>
        <w:spacing w:line="276" w:lineRule="auto"/>
        <w:rPr>
          <w:sz w:val="28"/>
          <w:szCs w:val="28"/>
          <w:lang w:val="uk-UA" w:eastAsia="en-US"/>
        </w:rPr>
      </w:pPr>
      <w:r w:rsidRPr="00CA4A34">
        <w:rPr>
          <w:sz w:val="28"/>
          <w:szCs w:val="28"/>
          <w:lang w:val="uk-UA" w:eastAsia="en-US"/>
        </w:rPr>
        <w:t>Кількість осіб, що пройшли:</w:t>
      </w:r>
    </w:p>
    <w:p w:rsidR="003E5E6C" w:rsidRPr="00CA4A34" w:rsidRDefault="003E5E6C" w:rsidP="003E5E6C">
      <w:pPr>
        <w:spacing w:line="276" w:lineRule="auto"/>
        <w:rPr>
          <w:sz w:val="28"/>
          <w:szCs w:val="28"/>
          <w:lang w:val="uk-UA" w:eastAsia="en-US"/>
        </w:rPr>
      </w:pPr>
      <w:r w:rsidRPr="00CA4A34">
        <w:rPr>
          <w:sz w:val="28"/>
          <w:szCs w:val="28"/>
          <w:lang w:val="uk-UA" w:eastAsia="en-US"/>
        </w:rPr>
        <w:t>- пробне тестування – 3;</w:t>
      </w:r>
    </w:p>
    <w:p w:rsidR="003E5E6C" w:rsidRPr="00CA4A34" w:rsidRDefault="003E5E6C" w:rsidP="003E5E6C">
      <w:pPr>
        <w:spacing w:line="276" w:lineRule="auto"/>
        <w:rPr>
          <w:sz w:val="28"/>
          <w:szCs w:val="28"/>
          <w:lang w:val="uk-UA" w:eastAsia="en-US"/>
        </w:rPr>
      </w:pPr>
      <w:r w:rsidRPr="00CA4A34">
        <w:rPr>
          <w:sz w:val="28"/>
          <w:szCs w:val="28"/>
          <w:lang w:val="uk-UA" w:eastAsia="en-US"/>
        </w:rPr>
        <w:t>- основну сесію ЗНО у 2021 році – 6;</w:t>
      </w:r>
    </w:p>
    <w:p w:rsidR="003E5E6C" w:rsidRPr="00CA4A34" w:rsidRDefault="003E5E6C" w:rsidP="003E5E6C">
      <w:pPr>
        <w:spacing w:line="276" w:lineRule="auto"/>
        <w:rPr>
          <w:sz w:val="28"/>
          <w:szCs w:val="28"/>
          <w:lang w:val="uk-UA" w:eastAsia="en-US"/>
        </w:rPr>
      </w:pPr>
      <w:r w:rsidRPr="00CA4A34">
        <w:rPr>
          <w:sz w:val="28"/>
          <w:szCs w:val="28"/>
          <w:lang w:val="uk-UA" w:eastAsia="en-US"/>
        </w:rPr>
        <w:t>- додаткову сесію ЗНО у 2021 році – 0.</w:t>
      </w:r>
    </w:p>
    <w:p w:rsidR="003E5E6C" w:rsidRPr="00CA4A34" w:rsidRDefault="003E5E6C" w:rsidP="003E5E6C">
      <w:pPr>
        <w:spacing w:line="276" w:lineRule="auto"/>
        <w:rPr>
          <w:sz w:val="28"/>
          <w:szCs w:val="28"/>
          <w:lang w:val="uk-UA" w:eastAsia="en-US"/>
        </w:rPr>
      </w:pPr>
      <w:r w:rsidRPr="00CA4A34">
        <w:rPr>
          <w:sz w:val="28"/>
          <w:szCs w:val="28"/>
          <w:lang w:val="uk-UA" w:eastAsia="en-US"/>
        </w:rPr>
        <w:t>Кількість осіб, які пройшли тестування і отримали результат – 4.</w:t>
      </w:r>
    </w:p>
    <w:p w:rsidR="003E5E6C" w:rsidRPr="00CA4A34" w:rsidRDefault="003E5E6C" w:rsidP="003E5E6C">
      <w:pPr>
        <w:spacing w:line="276" w:lineRule="auto"/>
        <w:rPr>
          <w:sz w:val="28"/>
          <w:szCs w:val="28"/>
          <w:lang w:val="uk-UA" w:eastAsia="en-US"/>
        </w:rPr>
      </w:pPr>
      <w:r w:rsidRPr="00CA4A34">
        <w:rPr>
          <w:sz w:val="28"/>
          <w:szCs w:val="28"/>
          <w:lang w:val="uk-UA" w:eastAsia="en-US"/>
        </w:rPr>
        <w:t>Кількість осіб, які пройшли тестування і не подолали поріг з того чи іншого предмета – 2.</w:t>
      </w:r>
    </w:p>
    <w:p w:rsidR="003E5E6C" w:rsidRPr="00CA4A34" w:rsidRDefault="003E5E6C" w:rsidP="003E5E6C">
      <w:pPr>
        <w:spacing w:after="200" w:line="276" w:lineRule="auto"/>
        <w:rPr>
          <w:sz w:val="28"/>
          <w:szCs w:val="28"/>
          <w:lang w:val="uk-UA" w:eastAsia="en-US"/>
        </w:rPr>
      </w:pPr>
      <w:r w:rsidRPr="00CA4A34">
        <w:rPr>
          <w:sz w:val="28"/>
          <w:szCs w:val="28"/>
          <w:lang w:val="uk-UA" w:eastAsia="en-US"/>
        </w:rPr>
        <w:t>Кількість осіб, які отримали результати проведення за шкалою 100/200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06"/>
        <w:gridCol w:w="1319"/>
        <w:gridCol w:w="1319"/>
        <w:gridCol w:w="1319"/>
        <w:gridCol w:w="1319"/>
        <w:gridCol w:w="1319"/>
      </w:tblGrid>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До 100</w:t>
            </w: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100-120</w:t>
            </w: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120-140</w:t>
            </w: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140-160</w:t>
            </w: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160-180</w:t>
            </w:r>
          </w:p>
        </w:tc>
        <w:tc>
          <w:tcPr>
            <w:tcW w:w="1408"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180-200</w:t>
            </w:r>
          </w:p>
        </w:tc>
      </w:tr>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Укр.мова і л-ра</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r>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Історія України</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3</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r>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Математика</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r>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Географія</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r>
      <w:tr w:rsidR="003E5E6C" w:rsidRPr="00CD793B" w:rsidTr="001573D5">
        <w:tc>
          <w:tcPr>
            <w:tcW w:w="1407" w:type="dxa"/>
            <w:shd w:val="clear" w:color="auto" w:fill="auto"/>
          </w:tcPr>
          <w:p w:rsidR="003E5E6C" w:rsidRPr="00CD793B" w:rsidRDefault="003E5E6C" w:rsidP="001573D5">
            <w:pPr>
              <w:spacing w:after="200" w:line="276" w:lineRule="auto"/>
              <w:rPr>
                <w:sz w:val="28"/>
                <w:szCs w:val="28"/>
                <w:lang w:val="uk-UA" w:eastAsia="en-US"/>
              </w:rPr>
            </w:pPr>
            <w:r w:rsidRPr="00CD793B">
              <w:rPr>
                <w:sz w:val="28"/>
                <w:szCs w:val="28"/>
                <w:lang w:val="uk-UA" w:eastAsia="en-US"/>
              </w:rPr>
              <w:t>Біологія</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2</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1</w:t>
            </w:r>
          </w:p>
        </w:tc>
        <w:tc>
          <w:tcPr>
            <w:tcW w:w="1408" w:type="dxa"/>
            <w:shd w:val="clear" w:color="auto" w:fill="auto"/>
          </w:tcPr>
          <w:p w:rsidR="003E5E6C" w:rsidRPr="00CD793B" w:rsidRDefault="003E5E6C" w:rsidP="001573D5">
            <w:pPr>
              <w:spacing w:after="200" w:line="276" w:lineRule="auto"/>
              <w:jc w:val="center"/>
              <w:rPr>
                <w:sz w:val="28"/>
                <w:szCs w:val="28"/>
                <w:lang w:val="uk-UA" w:eastAsia="en-US"/>
              </w:rPr>
            </w:pPr>
            <w:r w:rsidRPr="00CD793B">
              <w:rPr>
                <w:sz w:val="28"/>
                <w:szCs w:val="28"/>
                <w:lang w:val="uk-UA" w:eastAsia="en-US"/>
              </w:rPr>
              <w:t>-</w:t>
            </w:r>
          </w:p>
        </w:tc>
      </w:tr>
    </w:tbl>
    <w:p w:rsidR="003E5E6C" w:rsidRPr="00CA4A34" w:rsidRDefault="003E5E6C" w:rsidP="003E5E6C">
      <w:pPr>
        <w:jc w:val="both"/>
        <w:rPr>
          <w:sz w:val="28"/>
          <w:szCs w:val="28"/>
          <w:lang w:val="uk-UA"/>
        </w:rPr>
      </w:pPr>
    </w:p>
    <w:p w:rsidR="003E5E6C" w:rsidRDefault="003E5E6C" w:rsidP="003E5E6C">
      <w:pPr>
        <w:spacing w:line="276" w:lineRule="auto"/>
        <w:rPr>
          <w:sz w:val="28"/>
          <w:szCs w:val="28"/>
          <w:lang w:val="uk-UA" w:eastAsia="en-US"/>
        </w:rPr>
      </w:pPr>
      <w:r w:rsidRPr="00CA4A34">
        <w:rPr>
          <w:b/>
          <w:sz w:val="28"/>
          <w:szCs w:val="28"/>
          <w:lang w:val="uk-UA" w:eastAsia="en-US"/>
        </w:rPr>
        <w:t>Моніторинг рівня навчальних досягнень учнів класу та класів</w:t>
      </w:r>
      <w:r w:rsidRPr="00003D47">
        <w:rPr>
          <w:sz w:val="28"/>
          <w:szCs w:val="28"/>
          <w:lang w:val="uk-UA" w:eastAsia="en-US"/>
        </w:rPr>
        <w:t xml:space="preserve">  за підсумками семестрового оцінювання</w:t>
      </w:r>
      <w:r>
        <w:rPr>
          <w:sz w:val="28"/>
          <w:szCs w:val="28"/>
          <w:lang w:val="uk-UA" w:eastAsia="en-US"/>
        </w:rPr>
        <w:t>.</w:t>
      </w:r>
    </w:p>
    <w:p w:rsidR="003E5E6C" w:rsidRPr="00003D47" w:rsidRDefault="003E5E6C" w:rsidP="003E5E6C">
      <w:pPr>
        <w:spacing w:after="200" w:line="276" w:lineRule="auto"/>
        <w:rPr>
          <w:sz w:val="28"/>
          <w:szCs w:val="28"/>
          <w:lang w:val="uk-UA" w:eastAsia="en-US"/>
        </w:rPr>
      </w:pPr>
      <w:r w:rsidRPr="00003D47">
        <w:rPr>
          <w:sz w:val="28"/>
          <w:szCs w:val="28"/>
          <w:lang w:val="uk-UA" w:eastAsia="en-US"/>
        </w:rPr>
        <w:t>У ІІ семестрі 2020-2021 навчального року моніторингом було охоплено 78 учнів. Аналіз рейтингових таблиць засвідчив такі результати: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500"/>
        <w:gridCol w:w="2388"/>
        <w:gridCol w:w="1944"/>
        <w:gridCol w:w="1909"/>
      </w:tblGrid>
      <w:tr w:rsidR="003E5E6C" w:rsidRPr="00CD793B" w:rsidTr="001573D5">
        <w:tc>
          <w:tcPr>
            <w:tcW w:w="1384" w:type="dxa"/>
            <w:vMerge w:val="restart"/>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Клас</w:t>
            </w:r>
          </w:p>
        </w:tc>
        <w:tc>
          <w:tcPr>
            <w:tcW w:w="1559" w:type="dxa"/>
            <w:vMerge w:val="restart"/>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Кількість учнів</w:t>
            </w:r>
          </w:p>
        </w:tc>
        <w:tc>
          <w:tcPr>
            <w:tcW w:w="2694" w:type="dxa"/>
            <w:vMerge w:val="restart"/>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Середній відсоток успішності класу</w:t>
            </w:r>
          </w:p>
        </w:tc>
        <w:tc>
          <w:tcPr>
            <w:tcW w:w="4501" w:type="dxa"/>
            <w:gridSpan w:val="2"/>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Відсоток учнів класу, успішність яких становить:</w:t>
            </w:r>
          </w:p>
        </w:tc>
      </w:tr>
      <w:tr w:rsidR="003E5E6C" w:rsidRPr="00CD793B" w:rsidTr="001573D5">
        <w:tc>
          <w:tcPr>
            <w:tcW w:w="1384" w:type="dxa"/>
            <w:vMerge/>
            <w:shd w:val="clear" w:color="auto" w:fill="auto"/>
          </w:tcPr>
          <w:p w:rsidR="003E5E6C" w:rsidRPr="00CD793B" w:rsidRDefault="003E5E6C" w:rsidP="001573D5">
            <w:pPr>
              <w:jc w:val="center"/>
              <w:rPr>
                <w:sz w:val="28"/>
                <w:szCs w:val="28"/>
                <w:lang w:val="uk-UA" w:eastAsia="en-US"/>
              </w:rPr>
            </w:pPr>
          </w:p>
        </w:tc>
        <w:tc>
          <w:tcPr>
            <w:tcW w:w="1559" w:type="dxa"/>
            <w:vMerge/>
            <w:shd w:val="clear" w:color="auto" w:fill="auto"/>
          </w:tcPr>
          <w:p w:rsidR="003E5E6C" w:rsidRPr="00CD793B" w:rsidRDefault="003E5E6C" w:rsidP="001573D5">
            <w:pPr>
              <w:jc w:val="center"/>
              <w:rPr>
                <w:sz w:val="28"/>
                <w:szCs w:val="28"/>
                <w:lang w:val="uk-UA" w:eastAsia="en-US"/>
              </w:rPr>
            </w:pPr>
          </w:p>
        </w:tc>
        <w:tc>
          <w:tcPr>
            <w:tcW w:w="2694" w:type="dxa"/>
            <w:vMerge/>
            <w:shd w:val="clear" w:color="auto" w:fill="auto"/>
          </w:tcPr>
          <w:p w:rsidR="003E5E6C" w:rsidRPr="00CD793B" w:rsidRDefault="003E5E6C" w:rsidP="001573D5">
            <w:pPr>
              <w:jc w:val="center"/>
              <w:rPr>
                <w:sz w:val="28"/>
                <w:szCs w:val="28"/>
                <w:lang w:val="uk-UA" w:eastAsia="en-US"/>
              </w:rPr>
            </w:pP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більше 75%</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менше 50%</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4</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13</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70</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38</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23</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5</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19</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73</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37</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8</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69</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25</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10</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63</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20</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20</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8</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66</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9</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8</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73</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63</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10</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76</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50</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11</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72</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43</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w:t>
            </w:r>
          </w:p>
        </w:tc>
      </w:tr>
      <w:tr w:rsidR="003E5E6C" w:rsidRPr="00CD793B" w:rsidTr="001573D5">
        <w:tc>
          <w:tcPr>
            <w:tcW w:w="138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По школі</w:t>
            </w:r>
          </w:p>
        </w:tc>
        <w:tc>
          <w:tcPr>
            <w:tcW w:w="1559"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78</w:t>
            </w:r>
          </w:p>
        </w:tc>
        <w:tc>
          <w:tcPr>
            <w:tcW w:w="2694"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70%</w:t>
            </w:r>
          </w:p>
        </w:tc>
        <w:tc>
          <w:tcPr>
            <w:tcW w:w="2268"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35%</w:t>
            </w:r>
          </w:p>
        </w:tc>
        <w:tc>
          <w:tcPr>
            <w:tcW w:w="2233"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5%</w:t>
            </w:r>
          </w:p>
        </w:tc>
      </w:tr>
    </w:tbl>
    <w:p w:rsidR="003E5E6C" w:rsidRPr="00003D47" w:rsidRDefault="003E5E6C" w:rsidP="003E5E6C">
      <w:pPr>
        <w:spacing w:line="276" w:lineRule="auto"/>
        <w:rPr>
          <w:sz w:val="28"/>
          <w:szCs w:val="28"/>
          <w:lang w:val="uk-UA" w:eastAsia="en-US"/>
        </w:rPr>
      </w:pPr>
      <w:r w:rsidRPr="00003D47">
        <w:rPr>
          <w:sz w:val="28"/>
          <w:szCs w:val="28"/>
          <w:lang w:val="uk-UA" w:eastAsia="en-US"/>
        </w:rPr>
        <w:t xml:space="preserve">   Найвищий відсоток успішності у рейтингу в учнів10,9,5,11 класів (більше 70%). Найнижчі показники успішності в учнів 7 класу (63%). Найбільше учнів, які мають високу успішність в 9,10 класах. Відсоток учнів класу успішність яких є меншою, ніж 50 є у 4 та 7 класах (23% та 20%).</w:t>
      </w:r>
    </w:p>
    <w:p w:rsidR="003E5E6C" w:rsidRPr="00003D47" w:rsidRDefault="003E5E6C" w:rsidP="003E5E6C">
      <w:pPr>
        <w:spacing w:line="276" w:lineRule="auto"/>
        <w:rPr>
          <w:sz w:val="28"/>
          <w:szCs w:val="28"/>
          <w:lang w:val="uk-UA" w:eastAsia="en-US"/>
        </w:rPr>
      </w:pPr>
      <w:r>
        <w:rPr>
          <w:sz w:val="28"/>
          <w:szCs w:val="28"/>
          <w:lang w:val="uk-UA" w:eastAsia="en-US"/>
        </w:rPr>
        <w:t xml:space="preserve">  </w:t>
      </w:r>
      <w:r w:rsidRPr="00003D47">
        <w:rPr>
          <w:sz w:val="28"/>
          <w:szCs w:val="28"/>
          <w:lang w:val="uk-UA" w:eastAsia="en-US"/>
        </w:rPr>
        <w:t>У порівняні з І семестром найбільше покращився середній відсоток успішності учнів 11,9,8 класів. Ні в одному класі не спостерігається зниження середнього відсотку успішності класу у порівняні з І семестром.</w:t>
      </w:r>
    </w:p>
    <w:p w:rsidR="003E5E6C" w:rsidRPr="00003D47" w:rsidRDefault="003E5E6C" w:rsidP="003E5E6C">
      <w:pPr>
        <w:spacing w:line="276" w:lineRule="auto"/>
        <w:ind w:left="567" w:firstLine="141"/>
        <w:rPr>
          <w:sz w:val="28"/>
          <w:szCs w:val="28"/>
          <w:lang w:val="uk-UA"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258"/>
        <w:gridCol w:w="2258"/>
        <w:gridCol w:w="2321"/>
      </w:tblGrid>
      <w:tr w:rsidR="003E5E6C" w:rsidRPr="00CD793B" w:rsidTr="001573D5">
        <w:tc>
          <w:tcPr>
            <w:tcW w:w="2305" w:type="dxa"/>
            <w:vMerge w:val="restart"/>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Клас</w:t>
            </w:r>
          </w:p>
        </w:tc>
        <w:tc>
          <w:tcPr>
            <w:tcW w:w="4724" w:type="dxa"/>
            <w:gridSpan w:val="2"/>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Середній відсоток успішності класу у:</w:t>
            </w:r>
          </w:p>
        </w:tc>
        <w:tc>
          <w:tcPr>
            <w:tcW w:w="2401" w:type="dxa"/>
            <w:vMerge w:val="restart"/>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Різниця показників</w:t>
            </w:r>
          </w:p>
        </w:tc>
      </w:tr>
      <w:tr w:rsidR="003E5E6C" w:rsidRPr="00CD793B" w:rsidTr="001573D5">
        <w:tc>
          <w:tcPr>
            <w:tcW w:w="2305" w:type="dxa"/>
            <w:vMerge/>
            <w:shd w:val="clear" w:color="auto" w:fill="auto"/>
          </w:tcPr>
          <w:p w:rsidR="003E5E6C" w:rsidRPr="00CD793B" w:rsidRDefault="003E5E6C" w:rsidP="001573D5">
            <w:pPr>
              <w:jc w:val="center"/>
              <w:rPr>
                <w:sz w:val="28"/>
                <w:szCs w:val="28"/>
                <w:lang w:val="uk-UA" w:eastAsia="en-US"/>
              </w:rPr>
            </w:pP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І семестрі</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ІІ семестрі</w:t>
            </w:r>
          </w:p>
        </w:tc>
        <w:tc>
          <w:tcPr>
            <w:tcW w:w="2401" w:type="dxa"/>
            <w:vMerge/>
            <w:shd w:val="clear" w:color="auto" w:fill="auto"/>
          </w:tcPr>
          <w:p w:rsidR="003E5E6C" w:rsidRPr="00CD793B" w:rsidRDefault="003E5E6C" w:rsidP="001573D5">
            <w:pPr>
              <w:jc w:val="center"/>
              <w:rPr>
                <w:sz w:val="28"/>
                <w:szCs w:val="28"/>
                <w:lang w:val="uk-UA" w:eastAsia="en-US"/>
              </w:rPr>
            </w:pP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4</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70</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70</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0</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5</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72</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73</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69</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69</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0</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62</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63</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8</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62</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66</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+4</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9</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68</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73</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+5</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10</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76</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76</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0</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11</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66</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72</w:t>
            </w:r>
          </w:p>
        </w:tc>
        <w:tc>
          <w:tcPr>
            <w:tcW w:w="2401"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w:t>
            </w:r>
          </w:p>
        </w:tc>
      </w:tr>
      <w:tr w:rsidR="003E5E6C" w:rsidRPr="00CD793B" w:rsidTr="001573D5">
        <w:tc>
          <w:tcPr>
            <w:tcW w:w="2305" w:type="dxa"/>
            <w:shd w:val="clear" w:color="auto" w:fill="auto"/>
          </w:tcPr>
          <w:p w:rsidR="003E5E6C" w:rsidRPr="00CD793B" w:rsidRDefault="003E5E6C" w:rsidP="001573D5">
            <w:pPr>
              <w:jc w:val="center"/>
              <w:rPr>
                <w:sz w:val="28"/>
                <w:szCs w:val="28"/>
                <w:lang w:val="uk-UA" w:eastAsia="en-US"/>
              </w:rPr>
            </w:pP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68%</w:t>
            </w:r>
          </w:p>
        </w:tc>
        <w:tc>
          <w:tcPr>
            <w:tcW w:w="2362" w:type="dxa"/>
            <w:shd w:val="clear" w:color="auto" w:fill="auto"/>
          </w:tcPr>
          <w:p w:rsidR="003E5E6C" w:rsidRPr="00CD793B" w:rsidRDefault="003E5E6C" w:rsidP="001573D5">
            <w:pPr>
              <w:jc w:val="center"/>
              <w:rPr>
                <w:sz w:val="28"/>
                <w:szCs w:val="28"/>
                <w:lang w:val="uk-UA" w:eastAsia="en-US"/>
              </w:rPr>
            </w:pPr>
            <w:r w:rsidRPr="00CD793B">
              <w:rPr>
                <w:sz w:val="28"/>
                <w:szCs w:val="28"/>
                <w:lang w:val="uk-UA" w:eastAsia="en-US"/>
              </w:rPr>
              <w:t>70%</w:t>
            </w:r>
          </w:p>
        </w:tc>
        <w:tc>
          <w:tcPr>
            <w:tcW w:w="2401" w:type="dxa"/>
            <w:shd w:val="clear" w:color="auto" w:fill="auto"/>
          </w:tcPr>
          <w:p w:rsidR="003E5E6C" w:rsidRPr="00CD793B" w:rsidRDefault="003E5E6C" w:rsidP="001573D5">
            <w:pPr>
              <w:jc w:val="center"/>
              <w:rPr>
                <w:sz w:val="28"/>
                <w:szCs w:val="28"/>
                <w:lang w:val="uk-UA" w:eastAsia="en-US"/>
              </w:rPr>
            </w:pPr>
          </w:p>
        </w:tc>
      </w:tr>
    </w:tbl>
    <w:p w:rsidR="003E5E6C" w:rsidRPr="00850E63" w:rsidRDefault="003E5E6C" w:rsidP="003E5E6C">
      <w:pPr>
        <w:spacing w:line="276" w:lineRule="auto"/>
        <w:jc w:val="center"/>
        <w:rPr>
          <w:sz w:val="28"/>
          <w:szCs w:val="22"/>
          <w:lang w:val="uk-UA" w:eastAsia="en-US"/>
        </w:rPr>
      </w:pPr>
    </w:p>
    <w:p w:rsidR="003E5E6C" w:rsidRDefault="003E5E6C" w:rsidP="003E5E6C">
      <w:pPr>
        <w:spacing w:line="276" w:lineRule="auto"/>
        <w:rPr>
          <w:b/>
          <w:sz w:val="28"/>
          <w:szCs w:val="22"/>
          <w:lang w:val="uk-UA" w:eastAsia="en-US"/>
        </w:rPr>
      </w:pPr>
    </w:p>
    <w:p w:rsidR="003E5E6C" w:rsidRDefault="003E5E6C" w:rsidP="003E5E6C">
      <w:pPr>
        <w:spacing w:line="276" w:lineRule="auto"/>
        <w:rPr>
          <w:b/>
          <w:sz w:val="28"/>
          <w:szCs w:val="22"/>
          <w:lang w:val="uk-UA" w:eastAsia="en-US"/>
        </w:rPr>
      </w:pPr>
    </w:p>
    <w:p w:rsidR="003E5E6C" w:rsidRDefault="003E5E6C" w:rsidP="003E5E6C">
      <w:pPr>
        <w:spacing w:line="276" w:lineRule="auto"/>
        <w:jc w:val="right"/>
        <w:rPr>
          <w:b/>
          <w:sz w:val="28"/>
          <w:szCs w:val="22"/>
          <w:lang w:val="uk-UA" w:eastAsia="en-US"/>
        </w:rPr>
      </w:pPr>
      <w:r>
        <w:rPr>
          <w:b/>
          <w:sz w:val="28"/>
          <w:szCs w:val="22"/>
          <w:lang w:val="uk-UA" w:eastAsia="en-US"/>
        </w:rPr>
        <w:lastRenderedPageBreak/>
        <w:t xml:space="preserve">Додаток </w:t>
      </w:r>
      <w:bookmarkStart w:id="0" w:name="_GoBack"/>
      <w:bookmarkEnd w:id="0"/>
    </w:p>
    <w:p w:rsidR="003E5E6C" w:rsidRPr="00850E63" w:rsidRDefault="003E5E6C" w:rsidP="003E5E6C">
      <w:pPr>
        <w:spacing w:line="276" w:lineRule="auto"/>
        <w:rPr>
          <w:b/>
          <w:sz w:val="28"/>
          <w:szCs w:val="22"/>
          <w:lang w:val="uk-UA" w:eastAsia="en-US"/>
        </w:rPr>
      </w:pPr>
      <w:r w:rsidRPr="00850E63">
        <w:rPr>
          <w:b/>
          <w:sz w:val="28"/>
          <w:szCs w:val="22"/>
          <w:lang w:val="uk-UA" w:eastAsia="en-US"/>
        </w:rPr>
        <w:t>МОНІТОРИНГ</w:t>
      </w:r>
    </w:p>
    <w:p w:rsidR="003E5E6C" w:rsidRPr="00850E63" w:rsidRDefault="003E5E6C" w:rsidP="003E5E6C">
      <w:pPr>
        <w:spacing w:line="276" w:lineRule="auto"/>
        <w:rPr>
          <w:b/>
          <w:sz w:val="28"/>
          <w:szCs w:val="22"/>
          <w:lang w:val="uk-UA" w:eastAsia="en-US"/>
        </w:rPr>
      </w:pPr>
      <w:r w:rsidRPr="00850E63">
        <w:rPr>
          <w:b/>
          <w:sz w:val="28"/>
          <w:szCs w:val="22"/>
          <w:lang w:val="uk-UA" w:eastAsia="en-US"/>
        </w:rPr>
        <w:t>якості освіти з основних предметів учнів 5-11 класів за результатами річного оцінювання у 2020/2021 н. році</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496"/>
        <w:gridCol w:w="496"/>
        <w:gridCol w:w="496"/>
        <w:gridCol w:w="344"/>
        <w:gridCol w:w="571"/>
        <w:gridCol w:w="496"/>
        <w:gridCol w:w="496"/>
        <w:gridCol w:w="419"/>
        <w:gridCol w:w="496"/>
        <w:gridCol w:w="496"/>
        <w:gridCol w:w="496"/>
        <w:gridCol w:w="499"/>
        <w:gridCol w:w="425"/>
        <w:gridCol w:w="709"/>
        <w:gridCol w:w="567"/>
        <w:gridCol w:w="425"/>
        <w:gridCol w:w="567"/>
        <w:gridCol w:w="567"/>
        <w:gridCol w:w="567"/>
        <w:gridCol w:w="425"/>
        <w:gridCol w:w="567"/>
        <w:gridCol w:w="567"/>
        <w:gridCol w:w="567"/>
        <w:gridCol w:w="567"/>
        <w:gridCol w:w="567"/>
        <w:gridCol w:w="567"/>
        <w:gridCol w:w="567"/>
        <w:gridCol w:w="284"/>
        <w:gridCol w:w="567"/>
      </w:tblGrid>
      <w:tr w:rsidR="003E5E6C" w:rsidRPr="00DF65F3" w:rsidTr="001573D5">
        <w:tc>
          <w:tcPr>
            <w:tcW w:w="1288" w:type="dxa"/>
            <w:vMerge w:val="restart"/>
            <w:shd w:val="clear" w:color="auto" w:fill="auto"/>
          </w:tcPr>
          <w:p w:rsidR="003E5E6C" w:rsidRPr="00DF65F3" w:rsidRDefault="003E5E6C" w:rsidP="001573D5">
            <w:pPr>
              <w:jc w:val="center"/>
              <w:rPr>
                <w:szCs w:val="22"/>
                <w:lang w:val="uk-UA" w:eastAsia="en-US"/>
              </w:rPr>
            </w:pPr>
            <w:r w:rsidRPr="00DF65F3">
              <w:rPr>
                <w:szCs w:val="22"/>
                <w:lang w:val="uk-UA" w:eastAsia="en-US"/>
              </w:rPr>
              <w:t>Предмети</w:t>
            </w:r>
          </w:p>
        </w:tc>
        <w:tc>
          <w:tcPr>
            <w:tcW w:w="1832"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 клас</w:t>
            </w:r>
          </w:p>
        </w:tc>
        <w:tc>
          <w:tcPr>
            <w:tcW w:w="1982"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 клас</w:t>
            </w:r>
          </w:p>
        </w:tc>
        <w:tc>
          <w:tcPr>
            <w:tcW w:w="1987"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7 клас</w:t>
            </w:r>
          </w:p>
        </w:tc>
        <w:tc>
          <w:tcPr>
            <w:tcW w:w="2126"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8 клас</w:t>
            </w:r>
          </w:p>
        </w:tc>
        <w:tc>
          <w:tcPr>
            <w:tcW w:w="2126"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9 клас</w:t>
            </w:r>
          </w:p>
        </w:tc>
        <w:tc>
          <w:tcPr>
            <w:tcW w:w="2268"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 клас</w:t>
            </w:r>
          </w:p>
        </w:tc>
        <w:tc>
          <w:tcPr>
            <w:tcW w:w="1985" w:type="dxa"/>
            <w:gridSpan w:val="4"/>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11 клас</w:t>
            </w:r>
          </w:p>
        </w:tc>
        <w:tc>
          <w:tcPr>
            <w:tcW w:w="567" w:type="dxa"/>
            <w:vMerge w:val="restart"/>
            <w:shd w:val="clear" w:color="auto" w:fill="auto"/>
          </w:tcPr>
          <w:p w:rsidR="003E5E6C" w:rsidRPr="00DF65F3" w:rsidRDefault="003E5E6C" w:rsidP="001573D5">
            <w:pPr>
              <w:jc w:val="center"/>
              <w:rPr>
                <w:szCs w:val="22"/>
                <w:lang w:val="uk-UA" w:eastAsia="en-US"/>
              </w:rPr>
            </w:pPr>
            <w:r w:rsidRPr="00DF65F3">
              <w:rPr>
                <w:sz w:val="20"/>
                <w:szCs w:val="22"/>
                <w:lang w:val="uk-UA" w:eastAsia="en-US"/>
              </w:rPr>
              <w:t>Сер</w:t>
            </w:r>
          </w:p>
          <w:p w:rsidR="003E5E6C" w:rsidRPr="00DF65F3" w:rsidRDefault="003E5E6C" w:rsidP="001573D5">
            <w:pPr>
              <w:jc w:val="center"/>
              <w:rPr>
                <w:szCs w:val="22"/>
                <w:lang w:val="uk-UA" w:eastAsia="en-US"/>
              </w:rPr>
            </w:pPr>
            <w:r w:rsidRPr="00DF65F3">
              <w:rPr>
                <w:szCs w:val="22"/>
                <w:lang w:val="uk-UA" w:eastAsia="en-US"/>
              </w:rPr>
              <w:t>як.</w:t>
            </w:r>
          </w:p>
          <w:p w:rsidR="003E5E6C" w:rsidRPr="00DF65F3" w:rsidRDefault="003E5E6C" w:rsidP="001573D5">
            <w:pPr>
              <w:jc w:val="center"/>
              <w:rPr>
                <w:sz w:val="28"/>
                <w:szCs w:val="22"/>
                <w:lang w:val="uk-UA" w:eastAsia="en-US"/>
              </w:rPr>
            </w:pPr>
            <w:r w:rsidRPr="00DF65F3">
              <w:rPr>
                <w:szCs w:val="22"/>
                <w:lang w:val="uk-UA" w:eastAsia="en-US"/>
              </w:rPr>
              <w:t>зн.</w:t>
            </w:r>
          </w:p>
        </w:tc>
      </w:tr>
      <w:tr w:rsidR="003E5E6C" w:rsidRPr="00DF65F3" w:rsidTr="001573D5">
        <w:tc>
          <w:tcPr>
            <w:tcW w:w="1288" w:type="dxa"/>
            <w:vMerge/>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П</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41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П</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П</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П</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П</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П</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В</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Д</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С</w:t>
            </w:r>
          </w:p>
        </w:tc>
        <w:tc>
          <w:tcPr>
            <w:tcW w:w="284" w:type="dxa"/>
            <w:shd w:val="clear" w:color="auto" w:fill="auto"/>
          </w:tcPr>
          <w:p w:rsidR="003E5E6C" w:rsidRPr="00DF65F3" w:rsidRDefault="003E5E6C" w:rsidP="001573D5">
            <w:pPr>
              <w:jc w:val="center"/>
              <w:rPr>
                <w:sz w:val="28"/>
                <w:szCs w:val="22"/>
                <w:lang w:val="uk-UA" w:eastAsia="en-US"/>
              </w:rPr>
            </w:pPr>
            <w:r w:rsidRPr="00DF65F3">
              <w:rPr>
                <w:szCs w:val="22"/>
                <w:lang w:val="uk-UA" w:eastAsia="en-US"/>
              </w:rPr>
              <w:t>П</w:t>
            </w:r>
          </w:p>
        </w:tc>
        <w:tc>
          <w:tcPr>
            <w:tcW w:w="567" w:type="dxa"/>
            <w:vMerge/>
            <w:shd w:val="clear" w:color="auto" w:fill="auto"/>
          </w:tcPr>
          <w:p w:rsidR="003E5E6C" w:rsidRPr="00DF65F3" w:rsidRDefault="003E5E6C" w:rsidP="001573D5">
            <w:pPr>
              <w:jc w:val="center"/>
              <w:rPr>
                <w:sz w:val="28"/>
                <w:szCs w:val="22"/>
                <w:lang w:val="uk-UA" w:eastAsia="en-US"/>
              </w:rPr>
            </w:pP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Укр.мова</w:t>
            </w:r>
          </w:p>
          <w:p w:rsidR="003E5E6C" w:rsidRPr="00DF65F3" w:rsidRDefault="003E5E6C" w:rsidP="001573D5">
            <w:pPr>
              <w:rPr>
                <w:sz w:val="20"/>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11</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74</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15</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63</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41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88</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17</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43</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80</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Укр.літ.</w:t>
            </w:r>
          </w:p>
          <w:p w:rsidR="003E5E6C" w:rsidRPr="00DF65F3" w:rsidRDefault="003E5E6C" w:rsidP="001573D5">
            <w:pPr>
              <w:rPr>
                <w:sz w:val="22"/>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32</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68</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75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1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38</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62</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14</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86</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96</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Зар.літ.</w:t>
            </w:r>
          </w:p>
          <w:p w:rsidR="003E5E6C" w:rsidRPr="00DF65F3" w:rsidRDefault="003E5E6C" w:rsidP="001573D5">
            <w:pPr>
              <w:rPr>
                <w:sz w:val="22"/>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74</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21</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75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1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88</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91</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Англ.мова</w:t>
            </w:r>
          </w:p>
          <w:p w:rsidR="003E5E6C" w:rsidRPr="00DF65F3" w:rsidRDefault="003E5E6C" w:rsidP="001573D5">
            <w:pPr>
              <w:rPr>
                <w:sz w:val="20"/>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11</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53</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36</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19" w:type="dxa"/>
            <w:shd w:val="clear" w:color="auto" w:fill="auto"/>
          </w:tcPr>
          <w:p w:rsidR="003E5E6C" w:rsidRPr="00DF65F3" w:rsidRDefault="003E5E6C" w:rsidP="001573D5">
            <w:pPr>
              <w:jc w:val="center"/>
              <w:rPr>
                <w:b/>
                <w:sz w:val="28"/>
                <w:szCs w:val="22"/>
                <w:lang w:val="uk-UA" w:eastAsia="en-US"/>
              </w:rPr>
            </w:pPr>
            <w:r w:rsidRPr="00DF65F3">
              <w:rPr>
                <w:b/>
                <w:sz w:val="20"/>
                <w:szCs w:val="22"/>
                <w:lang w:val="uk-UA" w:eastAsia="en-US"/>
              </w:rPr>
              <w:t>25</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14</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29</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77</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Іст.Укр.</w:t>
            </w:r>
          </w:p>
          <w:p w:rsidR="003E5E6C" w:rsidRPr="00DF65F3" w:rsidRDefault="003E5E6C" w:rsidP="001573D5">
            <w:pPr>
              <w:rPr>
                <w:sz w:val="20"/>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26</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63</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11</w:t>
            </w:r>
          </w:p>
        </w:tc>
        <w:tc>
          <w:tcPr>
            <w:tcW w:w="344"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71"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13</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37</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41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86</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14</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25</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43</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72</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Всесв.іст.</w:t>
            </w:r>
          </w:p>
          <w:p w:rsidR="003E5E6C" w:rsidRPr="00DF65F3" w:rsidRDefault="003E5E6C" w:rsidP="001573D5">
            <w:pPr>
              <w:rPr>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344" w:type="dxa"/>
            <w:shd w:val="clear" w:color="auto" w:fill="auto"/>
          </w:tcPr>
          <w:p w:rsidR="003E5E6C" w:rsidRPr="00DF65F3" w:rsidRDefault="003E5E6C" w:rsidP="001573D5">
            <w:pPr>
              <w:jc w:val="center"/>
              <w:rPr>
                <w:szCs w:val="22"/>
                <w:lang w:val="uk-UA" w:eastAsia="en-US"/>
              </w:rPr>
            </w:pPr>
          </w:p>
        </w:tc>
        <w:tc>
          <w:tcPr>
            <w:tcW w:w="571"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19"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20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30</w:t>
            </w:r>
          </w:p>
        </w:tc>
        <w:tc>
          <w:tcPr>
            <w:tcW w:w="496"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40</w:t>
            </w:r>
          </w:p>
        </w:tc>
        <w:tc>
          <w:tcPr>
            <w:tcW w:w="49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709"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100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38</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Cs w:val="22"/>
                <w:lang w:val="uk-UA" w:eastAsia="en-US"/>
              </w:rPr>
            </w:pPr>
            <w:r w:rsidRPr="00DF65F3">
              <w:rPr>
                <w:sz w:val="28"/>
                <w:szCs w:val="22"/>
                <w:lang w:val="uk-UA" w:eastAsia="en-US"/>
              </w:rPr>
              <w:t>29</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14</w:t>
            </w:r>
          </w:p>
        </w:tc>
        <w:tc>
          <w:tcPr>
            <w:tcW w:w="284"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80</w:t>
            </w:r>
          </w:p>
        </w:tc>
      </w:tr>
      <w:tr w:rsidR="003E5E6C" w:rsidRPr="00DF65F3" w:rsidTr="001573D5">
        <w:tc>
          <w:tcPr>
            <w:tcW w:w="1288" w:type="dxa"/>
            <w:shd w:val="clear" w:color="auto" w:fill="auto"/>
          </w:tcPr>
          <w:p w:rsidR="003E5E6C" w:rsidRPr="00DF65F3" w:rsidRDefault="003E5E6C" w:rsidP="001573D5">
            <w:pPr>
              <w:rPr>
                <w:szCs w:val="22"/>
                <w:lang w:val="uk-UA" w:eastAsia="en-US"/>
              </w:rPr>
            </w:pPr>
            <w:r w:rsidRPr="00DF65F3">
              <w:rPr>
                <w:szCs w:val="22"/>
                <w:lang w:val="uk-UA" w:eastAsia="en-US"/>
              </w:rPr>
              <w:t>Гром.ос./Правозн.</w:t>
            </w:r>
          </w:p>
          <w:p w:rsidR="003E5E6C" w:rsidRPr="00DF65F3" w:rsidRDefault="003E5E6C" w:rsidP="001573D5">
            <w:pPr>
              <w:rPr>
                <w:sz w:val="20"/>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344" w:type="dxa"/>
            <w:shd w:val="clear" w:color="auto" w:fill="auto"/>
          </w:tcPr>
          <w:p w:rsidR="003E5E6C" w:rsidRPr="00DF65F3" w:rsidRDefault="003E5E6C" w:rsidP="001573D5">
            <w:pPr>
              <w:jc w:val="center"/>
              <w:rPr>
                <w:szCs w:val="22"/>
                <w:lang w:val="uk-UA" w:eastAsia="en-US"/>
              </w:rPr>
            </w:pPr>
          </w:p>
        </w:tc>
        <w:tc>
          <w:tcPr>
            <w:tcW w:w="571"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19"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6" w:type="dxa"/>
            <w:shd w:val="clear" w:color="auto" w:fill="auto"/>
          </w:tcPr>
          <w:p w:rsidR="003E5E6C" w:rsidRPr="00DF65F3" w:rsidRDefault="003E5E6C" w:rsidP="001573D5">
            <w:pPr>
              <w:jc w:val="center"/>
              <w:rPr>
                <w:sz w:val="28"/>
                <w:szCs w:val="22"/>
                <w:lang w:val="uk-UA" w:eastAsia="en-US"/>
              </w:rPr>
            </w:pPr>
          </w:p>
        </w:tc>
        <w:tc>
          <w:tcPr>
            <w:tcW w:w="499" w:type="dxa"/>
            <w:shd w:val="clear" w:color="auto" w:fill="auto"/>
          </w:tcPr>
          <w:p w:rsidR="003E5E6C" w:rsidRPr="00DF65F3" w:rsidRDefault="003E5E6C" w:rsidP="001573D5">
            <w:pPr>
              <w:jc w:val="center"/>
              <w:rPr>
                <w:sz w:val="28"/>
                <w:szCs w:val="22"/>
                <w:lang w:val="uk-UA" w:eastAsia="en-US"/>
              </w:rPr>
            </w:pPr>
          </w:p>
        </w:tc>
        <w:tc>
          <w:tcPr>
            <w:tcW w:w="425" w:type="dxa"/>
            <w:shd w:val="clear" w:color="auto" w:fill="auto"/>
          </w:tcPr>
          <w:p w:rsidR="003E5E6C" w:rsidRPr="00DF65F3" w:rsidRDefault="003E5E6C" w:rsidP="001573D5">
            <w:pPr>
              <w:jc w:val="center"/>
              <w:rPr>
                <w:sz w:val="28"/>
                <w:szCs w:val="22"/>
                <w:lang w:val="uk-UA" w:eastAsia="en-US"/>
              </w:rPr>
            </w:pPr>
          </w:p>
        </w:tc>
        <w:tc>
          <w:tcPr>
            <w:tcW w:w="709" w:type="dxa"/>
            <w:shd w:val="clear" w:color="auto" w:fill="auto"/>
          </w:tcPr>
          <w:p w:rsidR="003E5E6C" w:rsidRPr="00DF65F3" w:rsidRDefault="003E5E6C" w:rsidP="001573D5">
            <w:pPr>
              <w:jc w:val="center"/>
              <w:rPr>
                <w:sz w:val="28"/>
                <w:szCs w:val="22"/>
                <w:lang w:val="uk-UA" w:eastAsia="en-US"/>
              </w:rPr>
            </w:pPr>
          </w:p>
        </w:tc>
        <w:tc>
          <w:tcPr>
            <w:tcW w:w="567" w:type="dxa"/>
            <w:shd w:val="clear" w:color="auto" w:fill="auto"/>
          </w:tcPr>
          <w:p w:rsidR="003E5E6C" w:rsidRPr="00DF65F3" w:rsidRDefault="003E5E6C" w:rsidP="001573D5">
            <w:pPr>
              <w:jc w:val="center"/>
              <w:rPr>
                <w:sz w:val="28"/>
                <w:szCs w:val="22"/>
                <w:lang w:val="uk-UA" w:eastAsia="en-US"/>
              </w:rPr>
            </w:pPr>
          </w:p>
        </w:tc>
        <w:tc>
          <w:tcPr>
            <w:tcW w:w="425" w:type="dxa"/>
            <w:shd w:val="clear" w:color="auto" w:fill="auto"/>
          </w:tcPr>
          <w:p w:rsidR="003E5E6C" w:rsidRPr="00DF65F3" w:rsidRDefault="003E5E6C" w:rsidP="001573D5">
            <w:pPr>
              <w:jc w:val="center"/>
              <w:rPr>
                <w:sz w:val="28"/>
                <w:szCs w:val="22"/>
                <w:lang w:val="uk-UA" w:eastAsia="en-US"/>
              </w:rPr>
            </w:pP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38</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50</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12</w:t>
            </w:r>
          </w:p>
        </w:tc>
        <w:tc>
          <w:tcPr>
            <w:tcW w:w="425"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67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33</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Cs w:val="22"/>
                <w:lang w:val="uk-UA" w:eastAsia="en-US"/>
              </w:rPr>
            </w:pPr>
            <w:r w:rsidRPr="00DF65F3">
              <w:rPr>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57</w:t>
            </w:r>
          </w:p>
        </w:tc>
        <w:tc>
          <w:tcPr>
            <w:tcW w:w="567" w:type="dxa"/>
            <w:shd w:val="clear" w:color="auto" w:fill="auto"/>
          </w:tcPr>
          <w:p w:rsidR="003E5E6C" w:rsidRPr="00DF65F3" w:rsidRDefault="003E5E6C" w:rsidP="001573D5">
            <w:pPr>
              <w:jc w:val="center"/>
              <w:rPr>
                <w:sz w:val="28"/>
                <w:szCs w:val="22"/>
                <w:lang w:val="uk-UA" w:eastAsia="en-US"/>
              </w:rPr>
            </w:pPr>
            <w:r w:rsidRPr="00DF65F3">
              <w:rPr>
                <w:sz w:val="28"/>
                <w:szCs w:val="22"/>
                <w:lang w:val="uk-UA" w:eastAsia="en-US"/>
              </w:rPr>
              <w:t>43</w:t>
            </w:r>
          </w:p>
        </w:tc>
        <w:tc>
          <w:tcPr>
            <w:tcW w:w="284" w:type="dxa"/>
            <w:shd w:val="clear" w:color="auto" w:fill="auto"/>
          </w:tcPr>
          <w:p w:rsidR="003E5E6C" w:rsidRPr="00DF65F3" w:rsidRDefault="003E5E6C" w:rsidP="001573D5">
            <w:pPr>
              <w:jc w:val="center"/>
              <w:rPr>
                <w:sz w:val="28"/>
                <w:szCs w:val="22"/>
                <w:lang w:val="uk-UA" w:eastAsia="en-US"/>
              </w:rPr>
            </w:pPr>
          </w:p>
        </w:tc>
        <w:tc>
          <w:tcPr>
            <w:tcW w:w="567" w:type="dxa"/>
            <w:shd w:val="clear" w:color="auto" w:fill="auto"/>
          </w:tcPr>
          <w:p w:rsidR="003E5E6C" w:rsidRPr="00DF65F3" w:rsidRDefault="003E5E6C" w:rsidP="001573D5">
            <w:pPr>
              <w:jc w:val="center"/>
              <w:rPr>
                <w:b/>
                <w:szCs w:val="22"/>
                <w:lang w:val="uk-UA" w:eastAsia="en-US"/>
              </w:rPr>
            </w:pPr>
            <w:r w:rsidRPr="00DF65F3">
              <w:rPr>
                <w:b/>
                <w:szCs w:val="22"/>
                <w:lang w:val="uk-UA" w:eastAsia="en-US"/>
              </w:rPr>
              <w:t>94/57</w:t>
            </w:r>
          </w:p>
        </w:tc>
      </w:tr>
    </w:tbl>
    <w:p w:rsidR="003E5E6C" w:rsidRDefault="003E5E6C" w:rsidP="003E5E6C">
      <w:pPr>
        <w:jc w:val="center"/>
        <w:rPr>
          <w:b/>
          <w:sz w:val="28"/>
          <w:lang w:val="uk-UA"/>
        </w:rPr>
      </w:pPr>
    </w:p>
    <w:p w:rsidR="003E5E6C" w:rsidRPr="00AB6786" w:rsidRDefault="003E5E6C" w:rsidP="003E5E6C">
      <w:pPr>
        <w:jc w:val="both"/>
        <w:rPr>
          <w:sz w:val="28"/>
          <w:szCs w:val="28"/>
          <w:lang w:val="uk-UA"/>
        </w:rPr>
      </w:pPr>
    </w:p>
    <w:p w:rsidR="003E5E6C" w:rsidRPr="00380ECB" w:rsidRDefault="003E5E6C" w:rsidP="003E5E6C">
      <w:pPr>
        <w:ind w:firstLine="709"/>
        <w:jc w:val="both"/>
        <w:rPr>
          <w:b/>
          <w:sz w:val="28"/>
          <w:szCs w:val="28"/>
          <w:lang w:val="uk-UA"/>
        </w:rPr>
      </w:pPr>
      <w:r w:rsidRPr="00380ECB">
        <w:rPr>
          <w:b/>
          <w:sz w:val="28"/>
          <w:szCs w:val="28"/>
          <w:lang w:val="uk-UA"/>
        </w:rPr>
        <w:t>Соціальний захист</w:t>
      </w:r>
    </w:p>
    <w:p w:rsidR="003E5E6C" w:rsidRPr="0095781D" w:rsidRDefault="003E5E6C" w:rsidP="003E5E6C">
      <w:pPr>
        <w:ind w:firstLine="851"/>
        <w:jc w:val="both"/>
        <w:rPr>
          <w:sz w:val="28"/>
          <w:szCs w:val="28"/>
          <w:lang w:val="uk-UA"/>
        </w:rPr>
      </w:pPr>
      <w:r w:rsidRPr="00164852">
        <w:rPr>
          <w:sz w:val="28"/>
          <w:szCs w:val="28"/>
          <w:lang w:val="uk-UA"/>
        </w:rPr>
        <w:t xml:space="preserve"> </w:t>
      </w:r>
      <w:r w:rsidRPr="0095781D">
        <w:rPr>
          <w:sz w:val="28"/>
          <w:szCs w:val="28"/>
          <w:lang w:val="uk-UA"/>
        </w:rPr>
        <w:t>У 2020/2021 навчальному році робота закладу щодо соціального захисту дітей пільгових категорій є спрямована на виконання</w:t>
      </w:r>
      <w:r w:rsidRPr="0095781D">
        <w:rPr>
          <w:color w:val="000000"/>
          <w:sz w:val="28"/>
          <w:szCs w:val="28"/>
          <w:lang w:val="uk-UA"/>
        </w:rPr>
        <w:t xml:space="preserve">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 та законних інтересів дітей»,  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w:t>
      </w:r>
    </w:p>
    <w:p w:rsidR="003E5E6C" w:rsidRPr="0095781D" w:rsidRDefault="003E5E6C" w:rsidP="003E5E6C">
      <w:pPr>
        <w:tabs>
          <w:tab w:val="left" w:pos="2910"/>
        </w:tabs>
        <w:ind w:firstLine="851"/>
        <w:jc w:val="both"/>
        <w:rPr>
          <w:sz w:val="28"/>
          <w:szCs w:val="28"/>
        </w:rPr>
      </w:pPr>
      <w:r w:rsidRPr="0095781D">
        <w:rPr>
          <w:sz w:val="28"/>
          <w:szCs w:val="28"/>
        </w:rPr>
        <w:t xml:space="preserve">Робота з  даного напрямку  проводилася відповідно до  </w:t>
      </w:r>
      <w:proofErr w:type="gramStart"/>
      <w:r w:rsidRPr="0095781D">
        <w:rPr>
          <w:sz w:val="28"/>
          <w:szCs w:val="28"/>
        </w:rPr>
        <w:t>р</w:t>
      </w:r>
      <w:proofErr w:type="gramEnd"/>
      <w:r w:rsidRPr="0095781D">
        <w:rPr>
          <w:sz w:val="28"/>
          <w:szCs w:val="28"/>
        </w:rPr>
        <w:t xml:space="preserve">ічного плану роботи школи, плану виховної роботи, плану роботи практичного психолога з організації соціального захисту дітей пільгових категорій. </w:t>
      </w:r>
    </w:p>
    <w:p w:rsidR="003E5E6C" w:rsidRPr="0095781D" w:rsidRDefault="003E5E6C" w:rsidP="003E5E6C">
      <w:pPr>
        <w:ind w:firstLine="851"/>
        <w:jc w:val="both"/>
        <w:rPr>
          <w:sz w:val="28"/>
          <w:szCs w:val="28"/>
        </w:rPr>
      </w:pPr>
      <w:r w:rsidRPr="00ED41EC">
        <w:rPr>
          <w:sz w:val="28"/>
          <w:szCs w:val="28"/>
        </w:rPr>
        <w:t xml:space="preserve"> </w:t>
      </w:r>
      <w:r w:rsidRPr="0095781D">
        <w:rPr>
          <w:sz w:val="28"/>
          <w:szCs w:val="28"/>
        </w:rPr>
        <w:t>У 20</w:t>
      </w:r>
      <w:r w:rsidRPr="0095781D">
        <w:rPr>
          <w:sz w:val="28"/>
          <w:szCs w:val="28"/>
          <w:lang w:val="uk-UA"/>
        </w:rPr>
        <w:t>20</w:t>
      </w:r>
      <w:r w:rsidRPr="0095781D">
        <w:rPr>
          <w:sz w:val="28"/>
          <w:szCs w:val="28"/>
        </w:rPr>
        <w:t>/20</w:t>
      </w:r>
      <w:r w:rsidRPr="0095781D">
        <w:rPr>
          <w:sz w:val="28"/>
          <w:szCs w:val="28"/>
          <w:lang w:val="uk-UA"/>
        </w:rPr>
        <w:t>2</w:t>
      </w:r>
      <w:r w:rsidRPr="0095781D">
        <w:rPr>
          <w:sz w:val="28"/>
          <w:szCs w:val="28"/>
        </w:rPr>
        <w:t>1 навчальному році наказом  від 30.08.20</w:t>
      </w:r>
      <w:r>
        <w:rPr>
          <w:sz w:val="28"/>
          <w:szCs w:val="28"/>
          <w:lang w:val="uk-UA"/>
        </w:rPr>
        <w:t>20</w:t>
      </w:r>
      <w:r w:rsidRPr="0095781D">
        <w:rPr>
          <w:sz w:val="28"/>
          <w:szCs w:val="28"/>
        </w:rPr>
        <w:t xml:space="preserve">  № 98 «Про призначення громадського інспектора з охорони прав дитини» було призначено інспектора з охорони дитинства </w:t>
      </w:r>
      <w:r w:rsidRPr="0095781D">
        <w:rPr>
          <w:sz w:val="28"/>
          <w:szCs w:val="28"/>
          <w:lang w:val="uk-UA"/>
        </w:rPr>
        <w:t>практичного психолога</w:t>
      </w:r>
      <w:r w:rsidRPr="0095781D">
        <w:rPr>
          <w:sz w:val="28"/>
          <w:szCs w:val="28"/>
        </w:rPr>
        <w:t xml:space="preserve"> Поліщук Оксану Миколаївну. Постійно здійснювався контроль за відвідуванням занять дітей, які залишились без батьківського </w:t>
      </w:r>
      <w:proofErr w:type="gramStart"/>
      <w:r w:rsidRPr="0095781D">
        <w:rPr>
          <w:sz w:val="28"/>
          <w:szCs w:val="28"/>
        </w:rPr>
        <w:t>п</w:t>
      </w:r>
      <w:proofErr w:type="gramEnd"/>
      <w:r w:rsidRPr="0095781D">
        <w:rPr>
          <w:sz w:val="28"/>
          <w:szCs w:val="28"/>
        </w:rPr>
        <w:t xml:space="preserve">іклування та інших дітей із соціально незахищених категорій. </w:t>
      </w:r>
    </w:p>
    <w:p w:rsidR="003E5E6C" w:rsidRPr="0095781D" w:rsidRDefault="003E5E6C" w:rsidP="003E5E6C">
      <w:pPr>
        <w:ind w:firstLine="851"/>
        <w:jc w:val="both"/>
        <w:rPr>
          <w:sz w:val="28"/>
          <w:szCs w:val="28"/>
        </w:rPr>
      </w:pPr>
      <w:r w:rsidRPr="0095781D">
        <w:rPr>
          <w:sz w:val="28"/>
          <w:szCs w:val="28"/>
        </w:rPr>
        <w:lastRenderedPageBreak/>
        <w:t xml:space="preserve">Колектив не був осторонь чужих проблем і надавав </w:t>
      </w:r>
      <w:r>
        <w:rPr>
          <w:sz w:val="28"/>
          <w:szCs w:val="28"/>
          <w:lang w:val="uk-UA"/>
        </w:rPr>
        <w:t xml:space="preserve">і надає </w:t>
      </w:r>
      <w:r w:rsidRPr="0095781D">
        <w:rPr>
          <w:sz w:val="28"/>
          <w:szCs w:val="28"/>
        </w:rPr>
        <w:t xml:space="preserve">посильну допомогу на лікування, доброчинні внески до </w:t>
      </w:r>
      <w:proofErr w:type="gramStart"/>
      <w:r w:rsidRPr="0095781D">
        <w:rPr>
          <w:sz w:val="28"/>
          <w:szCs w:val="28"/>
        </w:rPr>
        <w:t>р</w:t>
      </w:r>
      <w:proofErr w:type="gramEnd"/>
      <w:r w:rsidRPr="0095781D">
        <w:rPr>
          <w:sz w:val="28"/>
          <w:szCs w:val="28"/>
        </w:rPr>
        <w:t xml:space="preserve">ізноманітних фондів, акцій. </w:t>
      </w:r>
    </w:p>
    <w:p w:rsidR="003E5E6C" w:rsidRPr="00D03E55" w:rsidRDefault="003E5E6C" w:rsidP="003E5E6C">
      <w:pPr>
        <w:ind w:firstLine="851"/>
        <w:jc w:val="both"/>
        <w:rPr>
          <w:sz w:val="28"/>
          <w:szCs w:val="28"/>
        </w:rPr>
      </w:pPr>
      <w:r w:rsidRPr="00D03E55">
        <w:rPr>
          <w:sz w:val="28"/>
          <w:szCs w:val="28"/>
        </w:rPr>
        <w:t xml:space="preserve">На </w:t>
      </w:r>
      <w:r w:rsidRPr="00D03E55">
        <w:rPr>
          <w:sz w:val="28"/>
          <w:szCs w:val="28"/>
          <w:lang w:val="uk-UA"/>
        </w:rPr>
        <w:t>даний час</w:t>
      </w:r>
      <w:r w:rsidRPr="00D03E55">
        <w:rPr>
          <w:sz w:val="28"/>
          <w:szCs w:val="28"/>
        </w:rPr>
        <w:t xml:space="preserve"> 20</w:t>
      </w:r>
      <w:r w:rsidRPr="00D03E55">
        <w:rPr>
          <w:sz w:val="28"/>
          <w:szCs w:val="28"/>
          <w:lang w:val="uk-UA"/>
        </w:rPr>
        <w:t>20</w:t>
      </w:r>
      <w:r w:rsidRPr="00D03E55">
        <w:rPr>
          <w:sz w:val="28"/>
          <w:szCs w:val="28"/>
        </w:rPr>
        <w:t>/20</w:t>
      </w:r>
      <w:r w:rsidRPr="00D03E55">
        <w:rPr>
          <w:sz w:val="28"/>
          <w:szCs w:val="28"/>
          <w:lang w:val="uk-UA"/>
        </w:rPr>
        <w:t>21</w:t>
      </w:r>
      <w:r w:rsidRPr="00D03E55">
        <w:rPr>
          <w:sz w:val="28"/>
          <w:szCs w:val="28"/>
        </w:rPr>
        <w:t xml:space="preserve"> навчального  року якісно-кількісний склад учнів </w:t>
      </w:r>
      <w:proofErr w:type="gramStart"/>
      <w:r w:rsidRPr="00D03E55">
        <w:rPr>
          <w:sz w:val="28"/>
          <w:szCs w:val="28"/>
        </w:rPr>
        <w:t>п</w:t>
      </w:r>
      <w:proofErr w:type="gramEnd"/>
      <w:r w:rsidRPr="00D03E55">
        <w:rPr>
          <w:sz w:val="28"/>
          <w:szCs w:val="28"/>
        </w:rPr>
        <w:t>ільгових категорій:</w:t>
      </w:r>
    </w:p>
    <w:p w:rsidR="003E5E6C" w:rsidRPr="00ED41EC" w:rsidRDefault="003E5E6C" w:rsidP="003E5E6C">
      <w:pPr>
        <w:ind w:firstLine="851"/>
        <w:jc w:val="both"/>
        <w:rPr>
          <w:sz w:val="28"/>
          <w:szCs w:val="28"/>
        </w:rPr>
      </w:pP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5824"/>
        <w:gridCol w:w="1441"/>
        <w:gridCol w:w="1441"/>
      </w:tblGrid>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b/>
                <w:sz w:val="28"/>
                <w:szCs w:val="28"/>
              </w:rPr>
            </w:pPr>
            <w:r w:rsidRPr="00ED41EC">
              <w:rPr>
                <w:b/>
                <w:sz w:val="28"/>
                <w:szCs w:val="28"/>
              </w:rPr>
              <w:t>№ з/</w:t>
            </w:r>
            <w:proofErr w:type="gramStart"/>
            <w:r w:rsidRPr="00ED41EC">
              <w:rPr>
                <w:b/>
                <w:sz w:val="28"/>
                <w:szCs w:val="28"/>
              </w:rPr>
              <w:t>п</w:t>
            </w:r>
            <w:proofErr w:type="gramEnd"/>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b/>
                <w:sz w:val="28"/>
                <w:szCs w:val="28"/>
              </w:rPr>
            </w:pPr>
            <w:r w:rsidRPr="005E6A15">
              <w:rPr>
                <w:b/>
                <w:sz w:val="28"/>
                <w:szCs w:val="28"/>
              </w:rPr>
              <w:t>Назва категорії</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b/>
                <w:sz w:val="28"/>
                <w:szCs w:val="28"/>
              </w:rPr>
            </w:pPr>
            <w:r w:rsidRPr="005E6A15">
              <w:rPr>
                <w:b/>
                <w:sz w:val="28"/>
                <w:szCs w:val="28"/>
              </w:rPr>
              <w:t>Кількість</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b/>
                <w:sz w:val="28"/>
                <w:szCs w:val="28"/>
              </w:rPr>
            </w:pPr>
            <w:r w:rsidRPr="005E6A15">
              <w:rPr>
                <w:b/>
                <w:sz w:val="28"/>
                <w:szCs w:val="28"/>
              </w:rPr>
              <w:t xml:space="preserve">Кількість </w:t>
            </w:r>
            <w:proofErr w:type="gramStart"/>
            <w:r w:rsidRPr="005E6A15">
              <w:rPr>
                <w:b/>
                <w:sz w:val="28"/>
                <w:szCs w:val="28"/>
              </w:rPr>
              <w:t>сімей</w:t>
            </w:r>
            <w:proofErr w:type="gramEnd"/>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3E5E6C">
            <w:pPr>
              <w:numPr>
                <w:ilvl w:val="0"/>
                <w:numId w:val="2"/>
              </w:numPr>
              <w:spacing w:line="276" w:lineRule="auto"/>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які перебувають </w:t>
            </w:r>
            <w:proofErr w:type="gramStart"/>
            <w:r w:rsidRPr="005E6A15">
              <w:rPr>
                <w:sz w:val="28"/>
                <w:szCs w:val="28"/>
              </w:rPr>
              <w:t>п</w:t>
            </w:r>
            <w:proofErr w:type="gramEnd"/>
            <w:r w:rsidRPr="005E6A15">
              <w:rPr>
                <w:sz w:val="28"/>
                <w:szCs w:val="28"/>
              </w:rPr>
              <w:t>ід опікою</w:t>
            </w:r>
          </w:p>
          <w:p w:rsidR="003E5E6C" w:rsidRPr="005E6A15" w:rsidRDefault="003E5E6C" w:rsidP="003E5E6C">
            <w:pPr>
              <w:numPr>
                <w:ilvl w:val="1"/>
                <w:numId w:val="2"/>
              </w:numPr>
              <w:spacing w:line="276" w:lineRule="auto"/>
              <w:ind w:hanging="828"/>
              <w:rPr>
                <w:sz w:val="28"/>
                <w:szCs w:val="28"/>
              </w:rPr>
            </w:pPr>
            <w:r w:rsidRPr="005E6A15">
              <w:rPr>
                <w:sz w:val="28"/>
                <w:szCs w:val="28"/>
              </w:rPr>
              <w:t>сироти;</w:t>
            </w:r>
          </w:p>
          <w:p w:rsidR="003E5E6C" w:rsidRPr="005E6A15" w:rsidRDefault="003E5E6C" w:rsidP="003E5E6C">
            <w:pPr>
              <w:numPr>
                <w:ilvl w:val="1"/>
                <w:numId w:val="2"/>
              </w:numPr>
              <w:spacing w:line="276" w:lineRule="auto"/>
              <w:ind w:hanging="828"/>
              <w:rPr>
                <w:sz w:val="28"/>
                <w:szCs w:val="28"/>
              </w:rPr>
            </w:pPr>
            <w:r w:rsidRPr="005E6A15">
              <w:rPr>
                <w:sz w:val="28"/>
                <w:szCs w:val="28"/>
              </w:rPr>
              <w:t xml:space="preserve">позбавлені батьківського </w:t>
            </w:r>
            <w:proofErr w:type="gramStart"/>
            <w:r w:rsidRPr="005E6A15">
              <w:rPr>
                <w:sz w:val="28"/>
                <w:szCs w:val="28"/>
              </w:rPr>
              <w:t>п</w:t>
            </w:r>
            <w:proofErr w:type="gramEnd"/>
            <w:r w:rsidRPr="005E6A15">
              <w:rPr>
                <w:sz w:val="28"/>
                <w:szCs w:val="28"/>
              </w:rPr>
              <w:t>іклування.</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3.</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Діти - напівсироти</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3</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lang w:val="uk-UA"/>
              </w:rPr>
            </w:pPr>
            <w:r w:rsidRPr="005E6A15">
              <w:rPr>
                <w:sz w:val="28"/>
                <w:szCs w:val="28"/>
                <w:lang w:val="uk-UA"/>
              </w:rPr>
              <w:t xml:space="preserve">2 </w:t>
            </w:r>
            <w:r w:rsidRPr="005E6A15">
              <w:rPr>
                <w:lang w:val="uk-UA"/>
              </w:rPr>
              <w:t>Косови,Мартинюк</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4.</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одиноких </w:t>
            </w:r>
            <w:proofErr w:type="gramStart"/>
            <w:r w:rsidRPr="005E6A15">
              <w:rPr>
                <w:sz w:val="28"/>
                <w:szCs w:val="28"/>
              </w:rPr>
              <w:t>матер</w:t>
            </w:r>
            <w:proofErr w:type="gramEnd"/>
            <w:r w:rsidRPr="005E6A15">
              <w:rPr>
                <w:sz w:val="28"/>
                <w:szCs w:val="28"/>
              </w:rPr>
              <w:t>ів</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12</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7</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5.</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з малозабезпечених </w:t>
            </w:r>
            <w:proofErr w:type="gramStart"/>
            <w:r w:rsidRPr="005E6A15">
              <w:rPr>
                <w:sz w:val="28"/>
                <w:szCs w:val="28"/>
              </w:rPr>
              <w:t>сімей</w:t>
            </w:r>
            <w:proofErr w:type="gramEnd"/>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2</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1</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6.</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з багатодітних </w:t>
            </w:r>
            <w:proofErr w:type="gramStart"/>
            <w:r w:rsidRPr="005E6A15">
              <w:rPr>
                <w:sz w:val="28"/>
                <w:szCs w:val="28"/>
              </w:rPr>
              <w:t>сімей</w:t>
            </w:r>
            <w:proofErr w:type="gramEnd"/>
            <w:r w:rsidRPr="005E6A15">
              <w:rPr>
                <w:sz w:val="28"/>
                <w:szCs w:val="28"/>
              </w:rPr>
              <w:t xml:space="preserve">                                          </w:t>
            </w:r>
            <w:r w:rsidRPr="005E6A15">
              <w:rPr>
                <w:i/>
                <w:sz w:val="28"/>
                <w:szCs w:val="28"/>
              </w:rPr>
              <w:t xml:space="preserve">   </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37</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rPr>
              <w:t>1</w:t>
            </w:r>
            <w:r w:rsidRPr="005E6A15">
              <w:rPr>
                <w:sz w:val="28"/>
                <w:szCs w:val="28"/>
                <w:lang w:val="uk-UA"/>
              </w:rPr>
              <w:t>5</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7.</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proofErr w:type="gramStart"/>
            <w:r w:rsidRPr="005E6A15">
              <w:rPr>
                <w:sz w:val="28"/>
                <w:szCs w:val="28"/>
              </w:rPr>
              <w:t xml:space="preserve">Діти з особливими потребами </w:t>
            </w:r>
            <w:r w:rsidRPr="005E6A15">
              <w:rPr>
                <w:b/>
                <w:i/>
                <w:sz w:val="28"/>
                <w:szCs w:val="28"/>
              </w:rPr>
              <w:t xml:space="preserve">(інваліди, </w:t>
            </w:r>
            <w:proofErr w:type="gramEnd"/>
          </w:p>
          <w:p w:rsidR="003E5E6C" w:rsidRPr="005E6A15" w:rsidRDefault="003E5E6C" w:rsidP="001573D5">
            <w:pPr>
              <w:rPr>
                <w:b/>
                <w:i/>
                <w:sz w:val="28"/>
                <w:szCs w:val="28"/>
              </w:rPr>
            </w:pPr>
            <w:r w:rsidRPr="005E6A15">
              <w:rPr>
                <w:b/>
                <w:i/>
                <w:sz w:val="28"/>
                <w:szCs w:val="28"/>
              </w:rPr>
              <w:t xml:space="preserve">які мають посвідчення, видане управлінням праці та </w:t>
            </w:r>
            <w:proofErr w:type="gramStart"/>
            <w:r w:rsidRPr="005E6A15">
              <w:rPr>
                <w:b/>
                <w:i/>
                <w:sz w:val="28"/>
                <w:szCs w:val="28"/>
              </w:rPr>
              <w:t>соц</w:t>
            </w:r>
            <w:proofErr w:type="gramEnd"/>
            <w:r w:rsidRPr="005E6A15">
              <w:rPr>
                <w:b/>
                <w:i/>
                <w:sz w:val="28"/>
                <w:szCs w:val="28"/>
              </w:rPr>
              <w:t>іального захисту)</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2</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2</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8.</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які потерпіли внаслідок аварії на ЧАЕС </w:t>
            </w:r>
            <w:r w:rsidRPr="005E6A15">
              <w:rPr>
                <w:b/>
                <w:i/>
                <w:sz w:val="28"/>
                <w:szCs w:val="28"/>
              </w:rPr>
              <w:t>(які мають посвідчення категорії «Д»)</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1</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1</w:t>
            </w:r>
          </w:p>
        </w:tc>
      </w:tr>
      <w:tr w:rsidR="003E5E6C" w:rsidRPr="00ED41EC" w:rsidTr="001573D5">
        <w:trPr>
          <w:trHeight w:val="695"/>
        </w:trPr>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9.</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 xml:space="preserve">Діти, батьки яких загинули </w:t>
            </w:r>
            <w:proofErr w:type="gramStart"/>
            <w:r w:rsidRPr="005E6A15">
              <w:rPr>
                <w:sz w:val="28"/>
                <w:szCs w:val="28"/>
              </w:rPr>
              <w:t>п</w:t>
            </w:r>
            <w:proofErr w:type="gramEnd"/>
            <w:r w:rsidRPr="005E6A15">
              <w:rPr>
                <w:sz w:val="28"/>
                <w:szCs w:val="28"/>
              </w:rPr>
              <w:t>ід час виконання службових обов’язків</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p>
          <w:p w:rsidR="003E5E6C" w:rsidRPr="005E6A15" w:rsidRDefault="003E5E6C" w:rsidP="001573D5">
            <w:pPr>
              <w:jc w:val="center"/>
              <w:rPr>
                <w:sz w:val="28"/>
                <w:szCs w:val="28"/>
              </w:rPr>
            </w:pPr>
            <w:r w:rsidRPr="005E6A15">
              <w:rPr>
                <w:sz w:val="28"/>
                <w:szCs w:val="28"/>
              </w:rPr>
              <w:t>1</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p>
          <w:p w:rsidR="003E5E6C" w:rsidRPr="005E6A15" w:rsidRDefault="003E5E6C" w:rsidP="001573D5">
            <w:pPr>
              <w:jc w:val="center"/>
              <w:rPr>
                <w:sz w:val="28"/>
                <w:szCs w:val="28"/>
              </w:rPr>
            </w:pPr>
            <w:r w:rsidRPr="005E6A15">
              <w:rPr>
                <w:sz w:val="28"/>
                <w:szCs w:val="28"/>
              </w:rPr>
              <w:t>1</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10.</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Діти, батьки яких перебувають за кордоном з метою заробітку</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0</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rPr>
            </w:pPr>
            <w:r w:rsidRPr="005E6A15">
              <w:rPr>
                <w:sz w:val="28"/>
                <w:szCs w:val="28"/>
              </w:rPr>
              <w:t>0</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r w:rsidRPr="00ED41EC">
              <w:rPr>
                <w:sz w:val="28"/>
                <w:szCs w:val="28"/>
              </w:rPr>
              <w:t>11.</w:t>
            </w: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sz w:val="28"/>
                <w:szCs w:val="28"/>
              </w:rPr>
            </w:pPr>
            <w:r w:rsidRPr="005E6A15">
              <w:rPr>
                <w:sz w:val="28"/>
                <w:szCs w:val="28"/>
              </w:rPr>
              <w:t>Діти батьки яких загинули, беруть чи брали безпосередню участь у проведенні анти терористичної операції на Сході країни</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4</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3</w:t>
            </w:r>
          </w:p>
        </w:tc>
      </w:tr>
      <w:tr w:rsidR="003E5E6C" w:rsidRPr="00ED41EC" w:rsidTr="001573D5">
        <w:tc>
          <w:tcPr>
            <w:tcW w:w="519" w:type="dxa"/>
            <w:tcBorders>
              <w:top w:val="single" w:sz="4" w:space="0" w:color="auto"/>
              <w:left w:val="single" w:sz="4" w:space="0" w:color="auto"/>
              <w:bottom w:val="single" w:sz="4" w:space="0" w:color="auto"/>
              <w:right w:val="single" w:sz="4" w:space="0" w:color="auto"/>
            </w:tcBorders>
          </w:tcPr>
          <w:p w:rsidR="003E5E6C" w:rsidRPr="00ED41EC" w:rsidRDefault="003E5E6C" w:rsidP="001573D5">
            <w:pPr>
              <w:jc w:val="center"/>
              <w:rPr>
                <w:sz w:val="28"/>
                <w:szCs w:val="28"/>
              </w:rPr>
            </w:pPr>
          </w:p>
        </w:tc>
        <w:tc>
          <w:tcPr>
            <w:tcW w:w="5824"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rPr>
                <w:b/>
                <w:sz w:val="28"/>
                <w:szCs w:val="28"/>
              </w:rPr>
            </w:pPr>
            <w:r w:rsidRPr="005E6A15">
              <w:rPr>
                <w:b/>
                <w:sz w:val="28"/>
                <w:szCs w:val="28"/>
              </w:rPr>
              <w:t>Всього</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62</w:t>
            </w:r>
          </w:p>
        </w:tc>
        <w:tc>
          <w:tcPr>
            <w:tcW w:w="1441" w:type="dxa"/>
            <w:tcBorders>
              <w:top w:val="single" w:sz="4" w:space="0" w:color="auto"/>
              <w:left w:val="single" w:sz="4" w:space="0" w:color="auto"/>
              <w:bottom w:val="single" w:sz="4" w:space="0" w:color="auto"/>
              <w:right w:val="single" w:sz="4" w:space="0" w:color="auto"/>
            </w:tcBorders>
          </w:tcPr>
          <w:p w:rsidR="003E5E6C" w:rsidRPr="005E6A15" w:rsidRDefault="003E5E6C" w:rsidP="001573D5">
            <w:pPr>
              <w:jc w:val="center"/>
              <w:rPr>
                <w:sz w:val="28"/>
                <w:szCs w:val="28"/>
                <w:lang w:val="uk-UA"/>
              </w:rPr>
            </w:pPr>
            <w:r w:rsidRPr="005E6A15">
              <w:rPr>
                <w:sz w:val="28"/>
                <w:szCs w:val="28"/>
                <w:lang w:val="uk-UA"/>
              </w:rPr>
              <w:t>32</w:t>
            </w:r>
          </w:p>
        </w:tc>
      </w:tr>
    </w:tbl>
    <w:p w:rsidR="003E5E6C" w:rsidRPr="00ED41EC" w:rsidRDefault="003E5E6C" w:rsidP="003E5E6C">
      <w:pPr>
        <w:tabs>
          <w:tab w:val="left" w:pos="0"/>
        </w:tabs>
        <w:jc w:val="both"/>
        <w:rPr>
          <w:sz w:val="28"/>
          <w:szCs w:val="28"/>
        </w:rPr>
      </w:pPr>
      <w:r w:rsidRPr="00ED41EC">
        <w:rPr>
          <w:sz w:val="28"/>
          <w:szCs w:val="28"/>
        </w:rPr>
        <w:tab/>
        <w:t xml:space="preserve"> </w:t>
      </w:r>
    </w:p>
    <w:p w:rsidR="003E5E6C" w:rsidRPr="0064588E" w:rsidRDefault="003E5E6C" w:rsidP="003E5E6C">
      <w:pPr>
        <w:ind w:firstLine="709"/>
        <w:jc w:val="both"/>
        <w:rPr>
          <w:sz w:val="28"/>
          <w:szCs w:val="28"/>
        </w:rPr>
      </w:pPr>
      <w:proofErr w:type="gramStart"/>
      <w:r w:rsidRPr="0064588E">
        <w:rPr>
          <w:sz w:val="28"/>
          <w:szCs w:val="28"/>
        </w:rPr>
        <w:t>З</w:t>
      </w:r>
      <w:proofErr w:type="gramEnd"/>
      <w:r w:rsidRPr="0064588E">
        <w:rPr>
          <w:sz w:val="28"/>
          <w:szCs w:val="28"/>
        </w:rPr>
        <w:t xml:space="preserve"> метою соціальної підтримки та соціального супроводу дітей здійснювався соціально-педагогічний патронаж дітей, які потребують соціальної допомоги, надавались практичні рекомендації соціального напрямку батькам,  велась роз’яснювальна робота серед дітей з питань захисту їх прав, організовувались змістовне дозвілля під час відпочинку дітей у канікулярний період.</w:t>
      </w:r>
    </w:p>
    <w:p w:rsidR="003E5E6C" w:rsidRPr="00ED41EC" w:rsidRDefault="003E5E6C" w:rsidP="003E5E6C">
      <w:pPr>
        <w:jc w:val="both"/>
        <w:rPr>
          <w:b/>
          <w:sz w:val="28"/>
          <w:szCs w:val="28"/>
        </w:rPr>
      </w:pPr>
      <w:r w:rsidRPr="00ED41EC">
        <w:rPr>
          <w:b/>
          <w:sz w:val="28"/>
          <w:szCs w:val="28"/>
        </w:rPr>
        <w:t xml:space="preserve"> Збереження і зміцнення здоров’я учнів і працівникі</w:t>
      </w:r>
      <w:proofErr w:type="gramStart"/>
      <w:r w:rsidRPr="00ED41EC">
        <w:rPr>
          <w:b/>
          <w:sz w:val="28"/>
          <w:szCs w:val="28"/>
        </w:rPr>
        <w:t>в</w:t>
      </w:r>
      <w:proofErr w:type="gramEnd"/>
    </w:p>
    <w:p w:rsidR="003E5E6C" w:rsidRPr="002C2DA2" w:rsidRDefault="003E5E6C" w:rsidP="003E5E6C">
      <w:pPr>
        <w:jc w:val="both"/>
        <w:rPr>
          <w:sz w:val="28"/>
          <w:szCs w:val="28"/>
        </w:rPr>
      </w:pPr>
      <w:r w:rsidRPr="00ED41EC">
        <w:rPr>
          <w:sz w:val="28"/>
          <w:szCs w:val="28"/>
        </w:rPr>
        <w:t xml:space="preserve">    </w:t>
      </w:r>
      <w:r w:rsidRPr="002C2DA2">
        <w:rPr>
          <w:sz w:val="28"/>
          <w:szCs w:val="28"/>
        </w:rPr>
        <w:t>Медичне обслуговування учні</w:t>
      </w:r>
      <w:proofErr w:type="gramStart"/>
      <w:r w:rsidRPr="002C2DA2">
        <w:rPr>
          <w:sz w:val="28"/>
          <w:szCs w:val="28"/>
        </w:rPr>
        <w:t>в</w:t>
      </w:r>
      <w:proofErr w:type="gramEnd"/>
      <w:r w:rsidRPr="002C2DA2">
        <w:rPr>
          <w:sz w:val="28"/>
          <w:szCs w:val="28"/>
        </w:rPr>
        <w:t xml:space="preserve"> </w:t>
      </w:r>
      <w:proofErr w:type="gramStart"/>
      <w:r w:rsidRPr="002C2DA2">
        <w:rPr>
          <w:sz w:val="28"/>
          <w:szCs w:val="28"/>
        </w:rPr>
        <w:t>та</w:t>
      </w:r>
      <w:proofErr w:type="gramEnd"/>
      <w:r w:rsidRPr="002C2DA2">
        <w:rPr>
          <w:sz w:val="28"/>
          <w:szCs w:val="28"/>
        </w:rPr>
        <w:t xml:space="preserve">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кабінет, де працює  медична сестра по сумісництву з ДНЗ, яка організовує систематичне та планове медичне обслуговування учнів, забезпечує </w:t>
      </w:r>
      <w:proofErr w:type="gramStart"/>
      <w:r w:rsidRPr="002C2DA2">
        <w:rPr>
          <w:sz w:val="28"/>
          <w:szCs w:val="28"/>
        </w:rPr>
        <w:t>проф</w:t>
      </w:r>
      <w:proofErr w:type="gramEnd"/>
      <w:r w:rsidRPr="002C2DA2">
        <w:rPr>
          <w:sz w:val="28"/>
          <w:szCs w:val="28"/>
        </w:rPr>
        <w:t xml:space="preserve">ілактику дитячих захворювань. </w:t>
      </w:r>
      <w:r w:rsidRPr="002C2DA2">
        <w:rPr>
          <w:sz w:val="28"/>
          <w:szCs w:val="28"/>
          <w:lang w:val="uk-UA"/>
        </w:rPr>
        <w:t xml:space="preserve">Цього року всі учні пройшли медичний огляд на базі </w:t>
      </w:r>
      <w:r w:rsidRPr="002C2DA2">
        <w:rPr>
          <w:sz w:val="28"/>
          <w:szCs w:val="28"/>
          <w:lang w:val="uk-UA"/>
        </w:rPr>
        <w:lastRenderedPageBreak/>
        <w:t>амбулаторії с</w:t>
      </w:r>
      <w:r>
        <w:rPr>
          <w:sz w:val="28"/>
          <w:szCs w:val="28"/>
          <w:lang w:val="uk-UA"/>
        </w:rPr>
        <w:t>е</w:t>
      </w:r>
      <w:r w:rsidRPr="002C2DA2">
        <w:rPr>
          <w:sz w:val="28"/>
          <w:szCs w:val="28"/>
          <w:lang w:val="uk-UA"/>
        </w:rPr>
        <w:t>ла</w:t>
      </w:r>
      <w:r w:rsidRPr="002C2DA2">
        <w:rPr>
          <w:sz w:val="28"/>
          <w:szCs w:val="28"/>
        </w:rPr>
        <w:t xml:space="preserve"> та лікарні м. Берестечка</w:t>
      </w:r>
      <w:r w:rsidRPr="002C2DA2">
        <w:rPr>
          <w:sz w:val="28"/>
          <w:szCs w:val="28"/>
          <w:lang w:val="uk-UA"/>
        </w:rPr>
        <w:t>.</w:t>
      </w:r>
      <w:r w:rsidRPr="002C2DA2">
        <w:rPr>
          <w:sz w:val="28"/>
          <w:szCs w:val="28"/>
        </w:rPr>
        <w:t xml:space="preserve"> Відповідно до результатів медичного огляду дітей, на </w:t>
      </w:r>
      <w:proofErr w:type="gramStart"/>
      <w:r w:rsidRPr="002C2DA2">
        <w:rPr>
          <w:sz w:val="28"/>
          <w:szCs w:val="28"/>
        </w:rPr>
        <w:t>п</w:t>
      </w:r>
      <w:proofErr w:type="gramEnd"/>
      <w:r w:rsidRPr="002C2DA2">
        <w:rPr>
          <w:sz w:val="28"/>
          <w:szCs w:val="28"/>
        </w:rPr>
        <w:t xml:space="preserve">ідставі довідок лікувальної установи </w:t>
      </w:r>
      <w:r w:rsidRPr="002C2DA2">
        <w:rPr>
          <w:sz w:val="28"/>
          <w:szCs w:val="28"/>
          <w:lang w:val="uk-UA"/>
        </w:rPr>
        <w:t xml:space="preserve">наказом по школі  </w:t>
      </w:r>
      <w:r>
        <w:rPr>
          <w:sz w:val="28"/>
          <w:szCs w:val="28"/>
          <w:lang w:val="uk-UA"/>
        </w:rPr>
        <w:t xml:space="preserve">було </w:t>
      </w:r>
      <w:r w:rsidRPr="002C2DA2">
        <w:rPr>
          <w:b/>
          <w:sz w:val="28"/>
          <w:szCs w:val="28"/>
          <w:lang w:val="uk-UA"/>
        </w:rPr>
        <w:t>с</w:t>
      </w:r>
      <w:r w:rsidRPr="002C2DA2">
        <w:rPr>
          <w:b/>
          <w:sz w:val="28"/>
          <w:szCs w:val="28"/>
        </w:rPr>
        <w:t>форм</w:t>
      </w:r>
      <w:r w:rsidRPr="002C2DA2">
        <w:rPr>
          <w:b/>
          <w:sz w:val="28"/>
          <w:szCs w:val="28"/>
          <w:lang w:val="uk-UA"/>
        </w:rPr>
        <w:t>овано у групи</w:t>
      </w:r>
      <w:r w:rsidRPr="002C2DA2">
        <w:rPr>
          <w:sz w:val="28"/>
          <w:szCs w:val="28"/>
          <w:lang w:val="uk-UA"/>
        </w:rPr>
        <w:t xml:space="preserve"> для занять фізичною культурою.</w:t>
      </w:r>
      <w:r w:rsidRPr="002C2DA2">
        <w:rPr>
          <w:sz w:val="28"/>
          <w:szCs w:val="28"/>
        </w:rPr>
        <w:t xml:space="preserve"> </w:t>
      </w:r>
    </w:p>
    <w:p w:rsidR="003E5E6C" w:rsidRPr="00C46EEE" w:rsidRDefault="003E5E6C" w:rsidP="003E5E6C">
      <w:pPr>
        <w:rPr>
          <w:b/>
          <w:sz w:val="28"/>
          <w:szCs w:val="28"/>
        </w:rPr>
      </w:pPr>
      <w:r w:rsidRPr="00ED41EC">
        <w:rPr>
          <w:sz w:val="28"/>
          <w:szCs w:val="28"/>
        </w:rPr>
        <w:t xml:space="preserve">        </w:t>
      </w:r>
      <w:r w:rsidRPr="00C46EEE">
        <w:rPr>
          <w:b/>
          <w:sz w:val="28"/>
          <w:szCs w:val="28"/>
        </w:rPr>
        <w:t xml:space="preserve">Аналіз стану здоров’я дітей виявив такі результати: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1559"/>
        <w:gridCol w:w="1559"/>
        <w:gridCol w:w="1559"/>
        <w:gridCol w:w="1559"/>
      </w:tblGrid>
      <w:tr w:rsidR="003E5E6C" w:rsidRPr="00ED41EC" w:rsidTr="001573D5">
        <w:tc>
          <w:tcPr>
            <w:tcW w:w="2459" w:type="dxa"/>
            <w:shd w:val="clear" w:color="auto" w:fill="auto"/>
          </w:tcPr>
          <w:p w:rsidR="003E5E6C" w:rsidRPr="005E29D5" w:rsidRDefault="003E5E6C" w:rsidP="001573D5">
            <w:pPr>
              <w:ind w:left="283"/>
              <w:rPr>
                <w:sz w:val="28"/>
                <w:szCs w:val="28"/>
              </w:rPr>
            </w:pPr>
            <w:r w:rsidRPr="005E29D5">
              <w:rPr>
                <w:sz w:val="28"/>
                <w:szCs w:val="28"/>
              </w:rPr>
              <w:t>Види захворювань</w:t>
            </w:r>
          </w:p>
        </w:tc>
        <w:tc>
          <w:tcPr>
            <w:tcW w:w="1559" w:type="dxa"/>
            <w:shd w:val="clear" w:color="auto" w:fill="auto"/>
          </w:tcPr>
          <w:p w:rsidR="003E5E6C" w:rsidRPr="005E29D5" w:rsidRDefault="003E5E6C" w:rsidP="001573D5">
            <w:pPr>
              <w:rPr>
                <w:sz w:val="28"/>
                <w:szCs w:val="28"/>
              </w:rPr>
            </w:pPr>
            <w:r w:rsidRPr="005E29D5">
              <w:rPr>
                <w:sz w:val="28"/>
                <w:szCs w:val="28"/>
              </w:rPr>
              <w:t>2017-2018 н.р.</w:t>
            </w:r>
          </w:p>
          <w:p w:rsidR="003E5E6C" w:rsidRPr="005E29D5" w:rsidRDefault="003E5E6C" w:rsidP="001573D5">
            <w:pPr>
              <w:rPr>
                <w:sz w:val="28"/>
                <w:szCs w:val="28"/>
              </w:rPr>
            </w:pPr>
            <w:proofErr w:type="gramStart"/>
            <w:r w:rsidRPr="005E29D5">
              <w:rPr>
                <w:sz w:val="28"/>
                <w:szCs w:val="28"/>
              </w:rPr>
              <w:t>П</w:t>
            </w:r>
            <w:proofErr w:type="gramEnd"/>
            <w:r w:rsidRPr="005E29D5">
              <w:rPr>
                <w:sz w:val="28"/>
                <w:szCs w:val="28"/>
              </w:rPr>
              <w:t>ідлягало огляду 105</w:t>
            </w:r>
          </w:p>
          <w:p w:rsidR="003E5E6C" w:rsidRPr="005E29D5" w:rsidRDefault="003E5E6C" w:rsidP="001573D5">
            <w:pPr>
              <w:rPr>
                <w:sz w:val="28"/>
                <w:szCs w:val="28"/>
              </w:rPr>
            </w:pPr>
            <w:r w:rsidRPr="005E29D5">
              <w:rPr>
                <w:sz w:val="28"/>
                <w:szCs w:val="28"/>
              </w:rPr>
              <w:t>Оглянуто: 105</w:t>
            </w:r>
          </w:p>
        </w:tc>
        <w:tc>
          <w:tcPr>
            <w:tcW w:w="1559" w:type="dxa"/>
            <w:shd w:val="clear" w:color="auto" w:fill="auto"/>
          </w:tcPr>
          <w:p w:rsidR="003E5E6C" w:rsidRPr="005E29D5" w:rsidRDefault="003E5E6C" w:rsidP="001573D5">
            <w:pPr>
              <w:rPr>
                <w:sz w:val="28"/>
                <w:szCs w:val="28"/>
              </w:rPr>
            </w:pPr>
            <w:r w:rsidRPr="005E29D5">
              <w:rPr>
                <w:sz w:val="28"/>
                <w:szCs w:val="28"/>
              </w:rPr>
              <w:t>2018-2019 н.р.</w:t>
            </w:r>
          </w:p>
          <w:p w:rsidR="003E5E6C" w:rsidRPr="005E29D5" w:rsidRDefault="003E5E6C" w:rsidP="001573D5">
            <w:pPr>
              <w:rPr>
                <w:sz w:val="28"/>
                <w:szCs w:val="28"/>
              </w:rPr>
            </w:pPr>
            <w:proofErr w:type="gramStart"/>
            <w:r w:rsidRPr="005E29D5">
              <w:rPr>
                <w:sz w:val="28"/>
                <w:szCs w:val="28"/>
              </w:rPr>
              <w:t>П</w:t>
            </w:r>
            <w:proofErr w:type="gramEnd"/>
            <w:r w:rsidRPr="005E29D5">
              <w:rPr>
                <w:sz w:val="28"/>
                <w:szCs w:val="28"/>
              </w:rPr>
              <w:t>ідлягало огляду 115</w:t>
            </w:r>
          </w:p>
          <w:p w:rsidR="003E5E6C" w:rsidRPr="005E29D5" w:rsidRDefault="003E5E6C" w:rsidP="001573D5">
            <w:pPr>
              <w:rPr>
                <w:sz w:val="28"/>
                <w:szCs w:val="28"/>
              </w:rPr>
            </w:pPr>
            <w:r w:rsidRPr="005E29D5">
              <w:rPr>
                <w:sz w:val="28"/>
                <w:szCs w:val="28"/>
              </w:rPr>
              <w:t>Оглянуто: 115</w:t>
            </w:r>
          </w:p>
        </w:tc>
        <w:tc>
          <w:tcPr>
            <w:tcW w:w="1559" w:type="dxa"/>
            <w:shd w:val="clear" w:color="auto" w:fill="auto"/>
          </w:tcPr>
          <w:p w:rsidR="003E5E6C" w:rsidRPr="005E29D5" w:rsidRDefault="003E5E6C" w:rsidP="001573D5">
            <w:pPr>
              <w:rPr>
                <w:sz w:val="28"/>
                <w:szCs w:val="28"/>
                <w:lang w:val="uk-UA"/>
              </w:rPr>
            </w:pPr>
            <w:r w:rsidRPr="005E29D5">
              <w:rPr>
                <w:sz w:val="28"/>
                <w:szCs w:val="28"/>
                <w:lang w:val="uk-UA"/>
              </w:rPr>
              <w:t>2019-2020 н.р.</w:t>
            </w:r>
          </w:p>
          <w:p w:rsidR="003E5E6C" w:rsidRPr="005E29D5" w:rsidRDefault="003E5E6C" w:rsidP="001573D5">
            <w:pPr>
              <w:rPr>
                <w:sz w:val="28"/>
                <w:szCs w:val="28"/>
                <w:lang w:val="uk-UA"/>
              </w:rPr>
            </w:pPr>
            <w:r w:rsidRPr="005E29D5">
              <w:rPr>
                <w:sz w:val="28"/>
                <w:szCs w:val="28"/>
                <w:lang w:val="uk-UA"/>
              </w:rPr>
              <w:t>Підлягало огляду 109</w:t>
            </w:r>
          </w:p>
          <w:p w:rsidR="003E5E6C" w:rsidRPr="005E29D5" w:rsidRDefault="003E5E6C" w:rsidP="001573D5">
            <w:pPr>
              <w:rPr>
                <w:sz w:val="28"/>
                <w:szCs w:val="28"/>
                <w:lang w:val="uk-UA"/>
              </w:rPr>
            </w:pPr>
            <w:r w:rsidRPr="005E29D5">
              <w:rPr>
                <w:sz w:val="28"/>
                <w:szCs w:val="28"/>
                <w:lang w:val="uk-UA"/>
              </w:rPr>
              <w:t>Оглянуто:</w:t>
            </w:r>
          </w:p>
          <w:p w:rsidR="003E5E6C" w:rsidRPr="005E29D5" w:rsidRDefault="003E5E6C" w:rsidP="001573D5">
            <w:pPr>
              <w:rPr>
                <w:sz w:val="28"/>
                <w:szCs w:val="28"/>
                <w:lang w:val="uk-UA"/>
              </w:rPr>
            </w:pPr>
            <w:r w:rsidRPr="005E29D5">
              <w:rPr>
                <w:sz w:val="28"/>
                <w:szCs w:val="28"/>
                <w:lang w:val="uk-UA"/>
              </w:rPr>
              <w:t>109</w:t>
            </w:r>
          </w:p>
        </w:tc>
        <w:tc>
          <w:tcPr>
            <w:tcW w:w="1559" w:type="dxa"/>
          </w:tcPr>
          <w:p w:rsidR="003E5E6C" w:rsidRDefault="003E5E6C" w:rsidP="001573D5">
            <w:pPr>
              <w:rPr>
                <w:sz w:val="28"/>
                <w:szCs w:val="28"/>
                <w:lang w:val="uk-UA"/>
              </w:rPr>
            </w:pPr>
            <w:r>
              <w:rPr>
                <w:sz w:val="28"/>
                <w:szCs w:val="28"/>
                <w:lang w:val="uk-UA"/>
              </w:rPr>
              <w:t>2020-2021 н.р.</w:t>
            </w:r>
          </w:p>
          <w:p w:rsidR="003E5E6C" w:rsidRDefault="003E5E6C" w:rsidP="001573D5">
            <w:pPr>
              <w:rPr>
                <w:sz w:val="28"/>
                <w:szCs w:val="28"/>
                <w:lang w:val="uk-UA"/>
              </w:rPr>
            </w:pPr>
            <w:r>
              <w:rPr>
                <w:sz w:val="28"/>
                <w:szCs w:val="28"/>
                <w:lang w:val="uk-UA"/>
              </w:rPr>
              <w:t>Підлягало огляду 113</w:t>
            </w:r>
          </w:p>
          <w:p w:rsidR="003E5E6C" w:rsidRPr="00850E63" w:rsidRDefault="003E5E6C" w:rsidP="001573D5">
            <w:pP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Функціональні патії</w:t>
            </w:r>
            <w:proofErr w:type="gramStart"/>
            <w:r w:rsidRPr="005E29D5">
              <w:rPr>
                <w:sz w:val="28"/>
                <w:szCs w:val="28"/>
              </w:rPr>
              <w:t xml:space="preserve">( </w:t>
            </w:r>
            <w:proofErr w:type="gramEnd"/>
            <w:r w:rsidRPr="005E29D5">
              <w:rPr>
                <w:sz w:val="28"/>
                <w:szCs w:val="28"/>
              </w:rPr>
              <w:t>кардіологія)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3</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10</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ind w:left="283"/>
              <w:rPr>
                <w:sz w:val="28"/>
                <w:szCs w:val="28"/>
              </w:rPr>
            </w:pPr>
            <w:r w:rsidRPr="005E29D5">
              <w:rPr>
                <w:sz w:val="28"/>
                <w:szCs w:val="28"/>
              </w:rPr>
              <w:t>Гастроентерологія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3</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ind w:left="283"/>
              <w:rPr>
                <w:sz w:val="28"/>
                <w:szCs w:val="28"/>
              </w:rPr>
            </w:pPr>
            <w:r w:rsidRPr="005E29D5">
              <w:rPr>
                <w:sz w:val="28"/>
                <w:szCs w:val="28"/>
              </w:rPr>
              <w:t>Порушення зору</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10</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5</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12</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Вроджені вади</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Захворювання сечовивідної системи</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Захворювання крові</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ind w:left="283"/>
              <w:rPr>
                <w:sz w:val="28"/>
                <w:szCs w:val="28"/>
              </w:rPr>
            </w:pPr>
            <w:proofErr w:type="gramStart"/>
            <w:r w:rsidRPr="005E29D5">
              <w:rPr>
                <w:sz w:val="28"/>
                <w:szCs w:val="28"/>
              </w:rPr>
              <w:t>ЛОР-патолог</w:t>
            </w:r>
            <w:proofErr w:type="gramEnd"/>
            <w:r w:rsidRPr="005E29D5">
              <w:rPr>
                <w:sz w:val="28"/>
                <w:szCs w:val="28"/>
              </w:rPr>
              <w:t>ія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6</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Дискнезія жовчовивідних шляхі</w:t>
            </w:r>
            <w:proofErr w:type="gramStart"/>
            <w:r w:rsidRPr="005E29D5">
              <w:rPr>
                <w:sz w:val="28"/>
                <w:szCs w:val="28"/>
              </w:rPr>
              <w:t>в</w:t>
            </w:r>
            <w:proofErr w:type="gramEnd"/>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Ендокринологічні захворювання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7</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Ортопедичні захворювання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lang w:val="uk-UA"/>
              </w:rPr>
            </w:pP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proofErr w:type="gramStart"/>
            <w:r w:rsidRPr="005E29D5">
              <w:rPr>
                <w:sz w:val="28"/>
                <w:szCs w:val="28"/>
              </w:rPr>
              <w:t>Псих</w:t>
            </w:r>
            <w:proofErr w:type="gramEnd"/>
            <w:r w:rsidRPr="005E29D5">
              <w:rPr>
                <w:sz w:val="28"/>
                <w:szCs w:val="28"/>
              </w:rPr>
              <w:t>ічні захворювання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1</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spacing w:after="120"/>
              <w:ind w:left="283"/>
              <w:rPr>
                <w:sz w:val="28"/>
                <w:szCs w:val="28"/>
              </w:rPr>
            </w:pPr>
            <w:r w:rsidRPr="005E29D5">
              <w:rPr>
                <w:sz w:val="28"/>
                <w:szCs w:val="28"/>
              </w:rPr>
              <w:t>Порушення постави</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2</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5</w:t>
            </w:r>
          </w:p>
        </w:tc>
        <w:tc>
          <w:tcPr>
            <w:tcW w:w="1559" w:type="dxa"/>
          </w:tcPr>
          <w:p w:rsidR="003E5E6C" w:rsidRPr="005E29D5" w:rsidRDefault="003E5E6C" w:rsidP="001573D5">
            <w:pPr>
              <w:spacing w:after="120"/>
              <w:ind w:left="283"/>
              <w:jc w:val="center"/>
              <w:rPr>
                <w:sz w:val="28"/>
                <w:szCs w:val="28"/>
                <w:lang w:val="uk-UA"/>
              </w:rPr>
            </w:pPr>
          </w:p>
        </w:tc>
      </w:tr>
      <w:tr w:rsidR="003E5E6C" w:rsidRPr="00ED41EC" w:rsidTr="001573D5">
        <w:tc>
          <w:tcPr>
            <w:tcW w:w="2459" w:type="dxa"/>
            <w:shd w:val="clear" w:color="auto" w:fill="auto"/>
          </w:tcPr>
          <w:p w:rsidR="003E5E6C" w:rsidRPr="005E29D5" w:rsidRDefault="003E5E6C" w:rsidP="001573D5">
            <w:pPr>
              <w:ind w:left="283"/>
              <w:rPr>
                <w:sz w:val="28"/>
                <w:szCs w:val="28"/>
              </w:rPr>
            </w:pPr>
            <w:r w:rsidRPr="005E29D5">
              <w:rPr>
                <w:sz w:val="28"/>
                <w:szCs w:val="28"/>
              </w:rPr>
              <w:t xml:space="preserve">Неврологічні </w:t>
            </w:r>
          </w:p>
          <w:p w:rsidR="003E5E6C" w:rsidRPr="005E29D5" w:rsidRDefault="003E5E6C" w:rsidP="001573D5">
            <w:pPr>
              <w:ind w:left="283"/>
              <w:rPr>
                <w:sz w:val="28"/>
                <w:szCs w:val="28"/>
              </w:rPr>
            </w:pPr>
            <w:r w:rsidRPr="005E29D5">
              <w:rPr>
                <w:sz w:val="28"/>
                <w:szCs w:val="28"/>
              </w:rPr>
              <w:t>захворювання</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4</w:t>
            </w:r>
          </w:p>
        </w:tc>
        <w:tc>
          <w:tcPr>
            <w:tcW w:w="1559" w:type="dxa"/>
            <w:shd w:val="clear" w:color="auto" w:fill="auto"/>
          </w:tcPr>
          <w:p w:rsidR="003E5E6C" w:rsidRPr="005E29D5" w:rsidRDefault="003E5E6C" w:rsidP="001573D5">
            <w:pPr>
              <w:spacing w:after="120"/>
              <w:ind w:left="283"/>
              <w:jc w:val="center"/>
              <w:rPr>
                <w:sz w:val="28"/>
                <w:szCs w:val="28"/>
              </w:rPr>
            </w:pPr>
            <w:r w:rsidRPr="005E29D5">
              <w:rPr>
                <w:sz w:val="28"/>
                <w:szCs w:val="28"/>
              </w:rPr>
              <w:t>4</w:t>
            </w:r>
          </w:p>
        </w:tc>
        <w:tc>
          <w:tcPr>
            <w:tcW w:w="1559" w:type="dxa"/>
            <w:shd w:val="clear" w:color="auto" w:fill="auto"/>
          </w:tcPr>
          <w:p w:rsidR="003E5E6C" w:rsidRPr="005E29D5" w:rsidRDefault="003E5E6C" w:rsidP="001573D5">
            <w:pPr>
              <w:spacing w:after="120"/>
              <w:ind w:left="283"/>
              <w:jc w:val="center"/>
              <w:rPr>
                <w:sz w:val="28"/>
                <w:szCs w:val="28"/>
                <w:lang w:val="uk-UA"/>
              </w:rPr>
            </w:pPr>
            <w:r w:rsidRPr="005E29D5">
              <w:rPr>
                <w:sz w:val="28"/>
                <w:szCs w:val="28"/>
                <w:lang w:val="uk-UA"/>
              </w:rPr>
              <w:t>7</w:t>
            </w:r>
          </w:p>
        </w:tc>
        <w:tc>
          <w:tcPr>
            <w:tcW w:w="1559" w:type="dxa"/>
          </w:tcPr>
          <w:p w:rsidR="003E5E6C" w:rsidRPr="005E29D5" w:rsidRDefault="003E5E6C" w:rsidP="001573D5">
            <w:pPr>
              <w:spacing w:after="120"/>
              <w:ind w:left="283"/>
              <w:jc w:val="center"/>
              <w:rPr>
                <w:sz w:val="28"/>
                <w:szCs w:val="28"/>
                <w:lang w:val="uk-UA"/>
              </w:rPr>
            </w:pPr>
          </w:p>
        </w:tc>
      </w:tr>
    </w:tbl>
    <w:p w:rsidR="003E5E6C" w:rsidRPr="00296877" w:rsidRDefault="003E5E6C" w:rsidP="003E5E6C">
      <w:pPr>
        <w:rPr>
          <w:rFonts w:eastAsia="Courier New"/>
          <w:b/>
          <w:color w:val="000000"/>
          <w:sz w:val="28"/>
          <w:szCs w:val="28"/>
          <w:lang w:eastAsia="uk-UA" w:bidi="uk-UA"/>
        </w:rPr>
      </w:pPr>
      <w:r w:rsidRPr="00296877">
        <w:rPr>
          <w:b/>
          <w:sz w:val="28"/>
          <w:szCs w:val="28"/>
        </w:rPr>
        <w:t xml:space="preserve">       Результати таблиці засвідчують  з</w:t>
      </w:r>
      <w:r w:rsidRPr="00296877">
        <w:rPr>
          <w:b/>
          <w:sz w:val="28"/>
          <w:szCs w:val="28"/>
          <w:lang w:val="uk-UA"/>
        </w:rPr>
        <w:t>біль</w:t>
      </w:r>
      <w:r w:rsidRPr="00296877">
        <w:rPr>
          <w:b/>
          <w:sz w:val="28"/>
          <w:szCs w:val="28"/>
        </w:rPr>
        <w:t>шення кількості  захворювань</w:t>
      </w:r>
      <w:r w:rsidRPr="00296877">
        <w:rPr>
          <w:b/>
          <w:sz w:val="28"/>
          <w:szCs w:val="28"/>
          <w:lang w:val="uk-UA"/>
        </w:rPr>
        <w:t xml:space="preserve"> зору, каріодлогічних вад, ЛОр-паталогій.</w:t>
      </w:r>
    </w:p>
    <w:p w:rsidR="003E5E6C" w:rsidRPr="00296877" w:rsidRDefault="003E5E6C" w:rsidP="003E5E6C">
      <w:pPr>
        <w:widowControl w:val="0"/>
        <w:tabs>
          <w:tab w:val="left" w:pos="3840"/>
        </w:tabs>
        <w:rPr>
          <w:rFonts w:eastAsia="Courier New"/>
          <w:b/>
          <w:color w:val="000000"/>
          <w:sz w:val="28"/>
          <w:szCs w:val="28"/>
          <w:lang w:eastAsia="uk-UA" w:bidi="uk-UA"/>
        </w:rPr>
      </w:pPr>
      <w:r w:rsidRPr="00296877">
        <w:rPr>
          <w:rFonts w:eastAsia="Courier New"/>
          <w:b/>
          <w:color w:val="000000"/>
          <w:sz w:val="28"/>
          <w:szCs w:val="28"/>
          <w:lang w:eastAsia="uk-UA" w:bidi="uk-UA"/>
        </w:rPr>
        <w:t>Розподіл дітей по групах для занять фізкультурою</w:t>
      </w:r>
      <w:proofErr w:type="gramStart"/>
      <w:r w:rsidRPr="00296877">
        <w:rPr>
          <w:rFonts w:eastAsia="Courier New"/>
          <w:b/>
          <w:color w:val="000000"/>
          <w:sz w:val="28"/>
          <w:szCs w:val="28"/>
          <w:lang w:eastAsia="uk-UA" w:bidi="uk-UA"/>
        </w:rPr>
        <w:t>:о</w:t>
      </w:r>
      <w:proofErr w:type="gramEnd"/>
      <w:r w:rsidRPr="00296877">
        <w:rPr>
          <w:rFonts w:eastAsia="Courier New"/>
          <w:b/>
          <w:color w:val="000000"/>
          <w:sz w:val="28"/>
          <w:szCs w:val="28"/>
          <w:lang w:eastAsia="uk-UA" w:bidi="uk-UA"/>
        </w:rPr>
        <w:t xml:space="preserve">сновна – 88 </w:t>
      </w:r>
      <w:r w:rsidRPr="00296877">
        <w:rPr>
          <w:rFonts w:eastAsia="Courier New"/>
          <w:b/>
          <w:color w:val="000000"/>
          <w:sz w:val="28"/>
          <w:szCs w:val="28"/>
          <w:lang w:eastAsia="uk-UA" w:bidi="uk-UA"/>
        </w:rPr>
        <w:lastRenderedPageBreak/>
        <w:t>84%);підготовча – 11 (10 %);спеціальна –6 (6 %); звільнені від занять фізичної культури – 0.</w:t>
      </w:r>
    </w:p>
    <w:p w:rsidR="003E5E6C" w:rsidRDefault="003E5E6C" w:rsidP="003E5E6C">
      <w:pPr>
        <w:jc w:val="both"/>
        <w:rPr>
          <w:sz w:val="28"/>
          <w:szCs w:val="28"/>
          <w:lang w:val="uk-UA"/>
        </w:rPr>
      </w:pPr>
      <w:r w:rsidRPr="00ED41EC">
        <w:rPr>
          <w:sz w:val="28"/>
          <w:szCs w:val="28"/>
        </w:rPr>
        <w:t xml:space="preserve">    </w:t>
      </w:r>
      <w:r>
        <w:rPr>
          <w:sz w:val="28"/>
          <w:szCs w:val="28"/>
          <w:lang w:val="uk-UA"/>
        </w:rPr>
        <w:t xml:space="preserve">   </w:t>
      </w:r>
      <w:r w:rsidRPr="00D03E55">
        <w:rPr>
          <w:sz w:val="28"/>
          <w:szCs w:val="28"/>
          <w:lang w:val="uk-UA"/>
        </w:rPr>
        <w:t xml:space="preserve">За рекомендаціями МОЗу медогляд для </w:t>
      </w:r>
      <w:r>
        <w:rPr>
          <w:sz w:val="28"/>
          <w:szCs w:val="28"/>
          <w:lang w:val="uk-UA"/>
        </w:rPr>
        <w:t>учнів можливий для тих,хто приходить до закладу вперше.</w:t>
      </w:r>
    </w:p>
    <w:p w:rsidR="003E5E6C" w:rsidRPr="00ED41EC" w:rsidRDefault="003E5E6C" w:rsidP="003E5E6C">
      <w:pPr>
        <w:jc w:val="both"/>
        <w:rPr>
          <w:b/>
          <w:sz w:val="28"/>
          <w:szCs w:val="28"/>
        </w:rPr>
      </w:pPr>
      <w:r w:rsidRPr="00ED41EC">
        <w:rPr>
          <w:sz w:val="28"/>
          <w:szCs w:val="28"/>
        </w:rPr>
        <w:t xml:space="preserve">    </w:t>
      </w:r>
      <w:r w:rsidRPr="00ED41EC">
        <w:rPr>
          <w:b/>
          <w:sz w:val="28"/>
          <w:szCs w:val="28"/>
        </w:rPr>
        <w:t>Управлінська діяльність</w:t>
      </w:r>
    </w:p>
    <w:p w:rsidR="003E5E6C" w:rsidRPr="00EB7FC7" w:rsidRDefault="003E5E6C" w:rsidP="003E5E6C">
      <w:pPr>
        <w:jc w:val="both"/>
        <w:rPr>
          <w:sz w:val="28"/>
          <w:szCs w:val="28"/>
        </w:rPr>
      </w:pPr>
      <w:r w:rsidRPr="00ED41EC">
        <w:rPr>
          <w:sz w:val="28"/>
          <w:szCs w:val="28"/>
        </w:rPr>
        <w:t xml:space="preserve">    </w:t>
      </w:r>
      <w:r w:rsidRPr="00EB7FC7">
        <w:rPr>
          <w:sz w:val="28"/>
          <w:szCs w:val="28"/>
        </w:rPr>
        <w:t xml:space="preserve">Першочерговим завданням </w:t>
      </w:r>
      <w:proofErr w:type="gramStart"/>
      <w:r w:rsidRPr="00EB7FC7">
        <w:rPr>
          <w:sz w:val="28"/>
          <w:szCs w:val="28"/>
        </w:rPr>
        <w:t>адм</w:t>
      </w:r>
      <w:proofErr w:type="gramEnd"/>
      <w:r w:rsidRPr="00EB7FC7">
        <w:rPr>
          <w:sz w:val="28"/>
          <w:szCs w:val="28"/>
        </w:rPr>
        <w:t>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3E5E6C" w:rsidRPr="00EB7FC7" w:rsidRDefault="003E5E6C" w:rsidP="003E5E6C">
      <w:pPr>
        <w:jc w:val="both"/>
        <w:rPr>
          <w:sz w:val="28"/>
          <w:szCs w:val="28"/>
        </w:rPr>
      </w:pPr>
      <w:r w:rsidRPr="00EB7FC7">
        <w:rPr>
          <w:sz w:val="28"/>
          <w:szCs w:val="28"/>
        </w:rPr>
        <w:t xml:space="preserve">    Враховуючи сучасні вимоги, стиль керівництва школою більш близький до демократичного, так як більшість </w:t>
      </w:r>
      <w:proofErr w:type="gramStart"/>
      <w:r w:rsidRPr="00EB7FC7">
        <w:rPr>
          <w:sz w:val="28"/>
          <w:szCs w:val="28"/>
        </w:rPr>
        <w:t>р</w:t>
      </w:r>
      <w:proofErr w:type="gramEnd"/>
      <w:r w:rsidRPr="00EB7FC7">
        <w:rPr>
          <w:sz w:val="28"/>
          <w:szCs w:val="28"/>
        </w:rPr>
        <w:t xml:space="preserve">ішень приймаються на основі врахування думки колективу й інтересів справи. </w:t>
      </w:r>
      <w:proofErr w:type="gramStart"/>
      <w:r w:rsidRPr="00EB7FC7">
        <w:rPr>
          <w:sz w:val="28"/>
          <w:szCs w:val="28"/>
        </w:rPr>
        <w:t>Р</w:t>
      </w:r>
      <w:proofErr w:type="gramEnd"/>
      <w:r w:rsidRPr="00EB7FC7">
        <w:rPr>
          <w:sz w:val="28"/>
          <w:szCs w:val="28"/>
        </w:rPr>
        <w:t>ішення до управління та контролю за навчально-виховним процесом адміністрація школи приймає колегіально.</w:t>
      </w:r>
    </w:p>
    <w:p w:rsidR="003E5E6C" w:rsidRPr="00A8232B" w:rsidRDefault="003E5E6C" w:rsidP="003E5E6C">
      <w:pPr>
        <w:jc w:val="both"/>
        <w:rPr>
          <w:rFonts w:eastAsia="Times New Roman"/>
          <w:color w:val="000000"/>
          <w:sz w:val="28"/>
          <w:szCs w:val="28"/>
          <w:lang w:val="uk-UA"/>
        </w:rPr>
      </w:pPr>
      <w:r w:rsidRPr="00EB7FC7">
        <w:rPr>
          <w:sz w:val="28"/>
          <w:szCs w:val="28"/>
        </w:rPr>
        <w:t xml:space="preserve">    </w:t>
      </w:r>
      <w:r>
        <w:rPr>
          <w:sz w:val="28"/>
          <w:szCs w:val="28"/>
          <w:lang w:val="uk-UA"/>
        </w:rPr>
        <w:t>В</w:t>
      </w:r>
      <w:r w:rsidRPr="00EB7FC7">
        <w:rPr>
          <w:sz w:val="28"/>
          <w:szCs w:val="28"/>
          <w:lang w:val="uk-UA"/>
        </w:rPr>
        <w:t>ідповідно до р</w:t>
      </w:r>
      <w:r>
        <w:rPr>
          <w:sz w:val="28"/>
          <w:szCs w:val="28"/>
          <w:lang w:val="uk-UA"/>
        </w:rPr>
        <w:t>і</w:t>
      </w:r>
      <w:r w:rsidRPr="00EB7FC7">
        <w:rPr>
          <w:sz w:val="28"/>
          <w:szCs w:val="28"/>
          <w:lang w:val="uk-UA"/>
        </w:rPr>
        <w:t>чно</w:t>
      </w:r>
      <w:r>
        <w:rPr>
          <w:sz w:val="28"/>
          <w:szCs w:val="28"/>
          <w:lang w:val="uk-UA"/>
        </w:rPr>
        <w:t>г</w:t>
      </w:r>
      <w:r w:rsidRPr="00EB7FC7">
        <w:rPr>
          <w:sz w:val="28"/>
          <w:szCs w:val="28"/>
          <w:lang w:val="uk-UA"/>
        </w:rPr>
        <w:t>о плану роботи проводяться засідання педагогічних рад,нарад при директору.</w:t>
      </w:r>
      <w:r>
        <w:rPr>
          <w:sz w:val="28"/>
          <w:szCs w:val="28"/>
          <w:lang w:val="uk-UA"/>
        </w:rPr>
        <w:t xml:space="preserve">  Педагогічна рада: схвалювала річн</w:t>
      </w:r>
      <w:r w:rsidRPr="00A8232B">
        <w:rPr>
          <w:rFonts w:eastAsia="Times New Roman"/>
          <w:color w:val="000000"/>
          <w:sz w:val="28"/>
          <w:szCs w:val="28"/>
          <w:lang w:val="uk-UA"/>
        </w:rPr>
        <w:t>ий план роботи;</w:t>
      </w:r>
    </w:p>
    <w:p w:rsidR="003E5E6C" w:rsidRPr="00A8232B" w:rsidRDefault="003E5E6C" w:rsidP="003E5E6C">
      <w:pPr>
        <w:shd w:val="clear" w:color="auto" w:fill="FFFFFF"/>
        <w:ind w:firstLine="567"/>
        <w:textAlignment w:val="baseline"/>
        <w:rPr>
          <w:rFonts w:eastAsia="Times New Roman"/>
          <w:color w:val="000000"/>
          <w:sz w:val="28"/>
          <w:szCs w:val="28"/>
          <w:lang w:val="uk-UA"/>
        </w:rPr>
      </w:pPr>
      <w:r w:rsidRPr="00A8232B">
        <w:rPr>
          <w:rFonts w:eastAsia="Times New Roman"/>
          <w:color w:val="000000"/>
          <w:sz w:val="28"/>
          <w:szCs w:val="28"/>
          <w:lang w:val="uk-UA"/>
        </w:rPr>
        <w:t>- схвалю</w:t>
      </w:r>
      <w:r>
        <w:rPr>
          <w:rFonts w:eastAsia="Times New Roman"/>
          <w:color w:val="000000"/>
          <w:sz w:val="28"/>
          <w:szCs w:val="28"/>
          <w:lang w:val="uk-UA"/>
        </w:rPr>
        <w:t>вала</w:t>
      </w:r>
      <w:r w:rsidRPr="00A8232B">
        <w:rPr>
          <w:rFonts w:eastAsia="Times New Roman"/>
          <w:color w:val="000000"/>
          <w:sz w:val="28"/>
          <w:szCs w:val="28"/>
          <w:lang w:val="uk-UA"/>
        </w:rPr>
        <w:t xml:space="preserve"> освітню (освітні) програму (програми) закладу, </w:t>
      </w:r>
      <w:r>
        <w:rPr>
          <w:rFonts w:eastAsia="Times New Roman"/>
          <w:color w:val="000000"/>
          <w:sz w:val="28"/>
          <w:szCs w:val="28"/>
          <w:lang w:val="uk-UA"/>
        </w:rPr>
        <w:t xml:space="preserve">вносила </w:t>
      </w:r>
      <w:r w:rsidRPr="00A8232B">
        <w:rPr>
          <w:rFonts w:eastAsia="Times New Roman"/>
          <w:color w:val="000000"/>
          <w:sz w:val="28"/>
          <w:szCs w:val="28"/>
          <w:lang w:val="uk-UA"/>
        </w:rPr>
        <w:t>зміни до неї та оціню</w:t>
      </w:r>
      <w:r>
        <w:rPr>
          <w:rFonts w:eastAsia="Times New Roman"/>
          <w:color w:val="000000"/>
          <w:sz w:val="28"/>
          <w:szCs w:val="28"/>
          <w:lang w:val="uk-UA"/>
        </w:rPr>
        <w:t>вала</w:t>
      </w:r>
      <w:r w:rsidRPr="00A8232B">
        <w:rPr>
          <w:rFonts w:eastAsia="Times New Roman"/>
          <w:color w:val="000000"/>
          <w:sz w:val="28"/>
          <w:szCs w:val="28"/>
          <w:lang w:val="uk-UA"/>
        </w:rPr>
        <w:t xml:space="preserve"> результативність її (їх) виконання;</w:t>
      </w:r>
    </w:p>
    <w:p w:rsidR="003E5E6C" w:rsidRPr="00A8232B" w:rsidRDefault="003E5E6C" w:rsidP="003E5E6C">
      <w:pPr>
        <w:shd w:val="clear" w:color="auto" w:fill="FFFFFF"/>
        <w:ind w:firstLine="567"/>
        <w:textAlignment w:val="baseline"/>
        <w:rPr>
          <w:rFonts w:eastAsia="Times New Roman"/>
          <w:color w:val="000000"/>
          <w:sz w:val="28"/>
          <w:szCs w:val="28"/>
          <w:lang w:val="uk-UA"/>
        </w:rPr>
      </w:pPr>
      <w:r w:rsidRPr="00A8232B">
        <w:rPr>
          <w:rFonts w:eastAsia="Times New Roman"/>
          <w:color w:val="000000"/>
          <w:sz w:val="28"/>
          <w:szCs w:val="28"/>
          <w:lang w:val="uk-UA"/>
        </w:rPr>
        <w:t>- схвалю</w:t>
      </w:r>
      <w:r>
        <w:rPr>
          <w:rFonts w:eastAsia="Times New Roman"/>
          <w:color w:val="000000"/>
          <w:sz w:val="28"/>
          <w:szCs w:val="28"/>
          <w:lang w:val="uk-UA"/>
        </w:rPr>
        <w:t>вала</w:t>
      </w:r>
      <w:r w:rsidRPr="00A8232B">
        <w:rPr>
          <w:rFonts w:eastAsia="Times New Roman"/>
          <w:color w:val="000000"/>
          <w:sz w:val="28"/>
          <w:szCs w:val="28"/>
          <w:lang w:val="uk-UA"/>
        </w:rPr>
        <w:t xml:space="preserve"> положення про внутрішню систему забезпечення якості освіти в закладі, що  включа</w:t>
      </w:r>
      <w:r>
        <w:rPr>
          <w:rFonts w:eastAsia="Times New Roman"/>
          <w:color w:val="000000"/>
          <w:sz w:val="28"/>
          <w:szCs w:val="28"/>
          <w:lang w:val="uk-UA"/>
        </w:rPr>
        <w:t>є</w:t>
      </w:r>
      <w:r w:rsidRPr="00A8232B">
        <w:rPr>
          <w:rFonts w:eastAsia="Times New Roman"/>
          <w:color w:val="000000"/>
          <w:sz w:val="28"/>
          <w:szCs w:val="28"/>
          <w:lang w:val="uk-UA"/>
        </w:rPr>
        <w:t xml:space="preserve"> систему та механізми забезпечення академічної </w:t>
      </w:r>
    </w:p>
    <w:p w:rsidR="003E5E6C" w:rsidRPr="00A8232B" w:rsidRDefault="003E5E6C" w:rsidP="003E5E6C">
      <w:pPr>
        <w:shd w:val="clear" w:color="auto" w:fill="FFFFFF"/>
        <w:textAlignment w:val="baseline"/>
        <w:rPr>
          <w:rFonts w:eastAsia="Times New Roman"/>
          <w:color w:val="000000"/>
          <w:sz w:val="28"/>
          <w:szCs w:val="28"/>
          <w:lang w:val="uk-UA"/>
        </w:rPr>
      </w:pPr>
      <w:r w:rsidRPr="00A8232B">
        <w:rPr>
          <w:rFonts w:eastAsia="Times New Roman"/>
          <w:color w:val="000000"/>
          <w:sz w:val="28"/>
          <w:szCs w:val="28"/>
          <w:lang w:val="uk-UA"/>
        </w:rPr>
        <w:t>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3E5E6C" w:rsidRPr="00A8232B" w:rsidRDefault="003E5E6C" w:rsidP="003E5E6C">
      <w:pPr>
        <w:shd w:val="clear" w:color="auto" w:fill="FFFFFF"/>
        <w:ind w:firstLine="567"/>
        <w:textAlignment w:val="baseline"/>
        <w:rPr>
          <w:rFonts w:eastAsia="Times New Roman"/>
          <w:color w:val="000000"/>
          <w:sz w:val="28"/>
          <w:szCs w:val="28"/>
        </w:rPr>
      </w:pPr>
      <w:r w:rsidRPr="00A8232B">
        <w:rPr>
          <w:rFonts w:eastAsia="Times New Roman"/>
          <w:color w:val="000000"/>
          <w:sz w:val="28"/>
          <w:szCs w:val="28"/>
          <w:lang w:val="uk-UA"/>
        </w:rPr>
        <w:t>- розгляда</w:t>
      </w:r>
      <w:r>
        <w:rPr>
          <w:rFonts w:eastAsia="Times New Roman"/>
          <w:color w:val="000000"/>
          <w:sz w:val="28"/>
          <w:szCs w:val="28"/>
          <w:lang w:val="uk-UA"/>
        </w:rPr>
        <w:t>ла</w:t>
      </w:r>
      <w:r w:rsidRPr="00A8232B">
        <w:rPr>
          <w:rFonts w:eastAsia="Times New Roman"/>
          <w:color w:val="000000"/>
          <w:sz w:val="28"/>
          <w:szCs w:val="28"/>
          <w:lang w:val="uk-UA"/>
        </w:rPr>
        <w:t xml:space="preserve"> питання щодо вдосконалення і методичного забезпечення освітнього процесу;</w:t>
      </w:r>
    </w:p>
    <w:p w:rsidR="003E5E6C" w:rsidRPr="00A8232B" w:rsidRDefault="003E5E6C" w:rsidP="003E5E6C">
      <w:pPr>
        <w:shd w:val="clear" w:color="auto" w:fill="FFFFFF"/>
        <w:ind w:firstLine="567"/>
        <w:textAlignment w:val="baseline"/>
        <w:rPr>
          <w:rFonts w:eastAsia="Times New Roman"/>
          <w:color w:val="000000"/>
          <w:sz w:val="28"/>
          <w:szCs w:val="28"/>
          <w:lang w:val="uk-UA"/>
        </w:rPr>
      </w:pPr>
      <w:r w:rsidRPr="00A8232B">
        <w:rPr>
          <w:rFonts w:eastAsia="Times New Roman"/>
          <w:color w:val="000000"/>
          <w:sz w:val="28"/>
          <w:szCs w:val="28"/>
          <w:lang w:val="uk-UA"/>
        </w:rPr>
        <w:t>- прийма</w:t>
      </w:r>
      <w:r>
        <w:rPr>
          <w:rFonts w:eastAsia="Times New Roman"/>
          <w:color w:val="000000"/>
          <w:sz w:val="28"/>
          <w:szCs w:val="28"/>
          <w:lang w:val="uk-UA"/>
        </w:rPr>
        <w:t>ла</w:t>
      </w:r>
      <w:r w:rsidRPr="00A8232B">
        <w:rPr>
          <w:rFonts w:eastAsia="Times New Roman"/>
          <w:color w:val="000000"/>
          <w:sz w:val="28"/>
          <w:szCs w:val="28"/>
          <w:lang w:val="uk-UA"/>
        </w:rPr>
        <w:t xml:space="preserve"> рішення щодо переведення учнів до наступного класу, </w:t>
      </w:r>
      <w:r>
        <w:rPr>
          <w:rFonts w:eastAsia="Times New Roman"/>
          <w:color w:val="000000"/>
          <w:sz w:val="28"/>
          <w:szCs w:val="28"/>
          <w:lang w:val="uk-UA"/>
        </w:rPr>
        <w:t>а так</w:t>
      </w:r>
      <w:r w:rsidRPr="00A8232B">
        <w:rPr>
          <w:rFonts w:eastAsia="Times New Roman"/>
          <w:color w:val="000000"/>
          <w:sz w:val="28"/>
          <w:szCs w:val="28"/>
          <w:lang w:val="uk-UA"/>
        </w:rPr>
        <w:t>ож щодо відзначення, морального та матеріального заохочення учнів та інших учасників освітнього процесу;</w:t>
      </w:r>
    </w:p>
    <w:p w:rsidR="003E5E6C" w:rsidRPr="00A8232B" w:rsidRDefault="003E5E6C" w:rsidP="003E5E6C">
      <w:pPr>
        <w:shd w:val="clear" w:color="auto" w:fill="FFFFFF"/>
        <w:ind w:firstLine="567"/>
        <w:textAlignment w:val="baseline"/>
        <w:rPr>
          <w:rFonts w:eastAsia="Times New Roman"/>
          <w:color w:val="000000"/>
          <w:sz w:val="28"/>
          <w:szCs w:val="28"/>
          <w:lang w:val="uk-UA"/>
        </w:rPr>
      </w:pPr>
      <w:r w:rsidRPr="00A8232B">
        <w:rPr>
          <w:rFonts w:eastAsia="Times New Roman"/>
          <w:color w:val="000000"/>
          <w:sz w:val="28"/>
          <w:szCs w:val="28"/>
          <w:lang w:val="uk-UA"/>
        </w:rPr>
        <w:t>- розгляда</w:t>
      </w:r>
      <w:r>
        <w:rPr>
          <w:rFonts w:eastAsia="Times New Roman"/>
          <w:color w:val="000000"/>
          <w:sz w:val="28"/>
          <w:szCs w:val="28"/>
          <w:lang w:val="uk-UA"/>
        </w:rPr>
        <w:t>ла</w:t>
      </w:r>
      <w:r w:rsidRPr="00A8232B">
        <w:rPr>
          <w:rFonts w:eastAsia="Times New Roman"/>
          <w:color w:val="000000"/>
          <w:sz w:val="28"/>
          <w:szCs w:val="28"/>
          <w:lang w:val="uk-UA"/>
        </w:rPr>
        <w:t xml:space="preserve"> питання підвищення кваліфікації педагогічних працівників, розвитку їхньої творчої ініціативи,  форму</w:t>
      </w:r>
      <w:r>
        <w:rPr>
          <w:rFonts w:eastAsia="Times New Roman"/>
          <w:color w:val="000000"/>
          <w:sz w:val="28"/>
          <w:szCs w:val="28"/>
          <w:lang w:val="uk-UA"/>
        </w:rPr>
        <w:t>вала</w:t>
      </w:r>
      <w:r w:rsidRPr="00A8232B">
        <w:rPr>
          <w:rFonts w:eastAsia="Times New Roman"/>
          <w:color w:val="000000"/>
          <w:sz w:val="28"/>
          <w:szCs w:val="28"/>
          <w:lang w:val="uk-UA"/>
        </w:rPr>
        <w:t xml:space="preserve"> та затверджу</w:t>
      </w:r>
      <w:r>
        <w:rPr>
          <w:rFonts w:eastAsia="Times New Roman"/>
          <w:color w:val="000000"/>
          <w:sz w:val="28"/>
          <w:szCs w:val="28"/>
          <w:lang w:val="uk-UA"/>
        </w:rPr>
        <w:t>вала</w:t>
      </w:r>
      <w:r w:rsidRPr="00A8232B">
        <w:rPr>
          <w:rFonts w:eastAsia="Times New Roman"/>
          <w:color w:val="000000"/>
          <w:sz w:val="28"/>
          <w:szCs w:val="28"/>
          <w:lang w:val="uk-UA"/>
        </w:rPr>
        <w:t xml:space="preserve"> річний план підвищення кваліфікації педагогічних працівників;</w:t>
      </w:r>
    </w:p>
    <w:p w:rsidR="003E5E6C" w:rsidRPr="00A8232B" w:rsidRDefault="003E5E6C" w:rsidP="003E5E6C">
      <w:pPr>
        <w:shd w:val="clear" w:color="auto" w:fill="FFFFFF"/>
        <w:ind w:firstLine="567"/>
        <w:textAlignment w:val="baseline"/>
        <w:rPr>
          <w:rFonts w:eastAsia="Times New Roman"/>
          <w:color w:val="000000"/>
          <w:sz w:val="28"/>
          <w:szCs w:val="28"/>
          <w:lang w:val="uk-UA"/>
        </w:rPr>
      </w:pPr>
      <w:r w:rsidRPr="00A8232B">
        <w:rPr>
          <w:rFonts w:eastAsia="Times New Roman"/>
          <w:color w:val="000000"/>
          <w:sz w:val="28"/>
          <w:szCs w:val="28"/>
          <w:lang w:val="uk-UA"/>
        </w:rPr>
        <w:t>- розгляда</w:t>
      </w:r>
      <w:r>
        <w:rPr>
          <w:rFonts w:eastAsia="Times New Roman"/>
          <w:color w:val="000000"/>
          <w:sz w:val="28"/>
          <w:szCs w:val="28"/>
          <w:lang w:val="uk-UA"/>
        </w:rPr>
        <w:t>ла</w:t>
      </w:r>
      <w:r w:rsidRPr="00A8232B">
        <w:rPr>
          <w:rFonts w:eastAsia="Times New Roman"/>
          <w:color w:val="000000"/>
          <w:sz w:val="28"/>
          <w:szCs w:val="28"/>
          <w:lang w:val="uk-UA"/>
        </w:rPr>
        <w:t xml:space="preserve">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E5E6C" w:rsidRDefault="003E5E6C" w:rsidP="003E5E6C">
      <w:pPr>
        <w:shd w:val="clear" w:color="auto" w:fill="FFFFFF"/>
        <w:ind w:firstLine="567"/>
        <w:textAlignment w:val="baseline"/>
        <w:rPr>
          <w:sz w:val="28"/>
          <w:szCs w:val="28"/>
          <w:lang w:val="uk-UA"/>
        </w:rPr>
      </w:pPr>
      <w:r>
        <w:rPr>
          <w:rFonts w:eastAsia="Times New Roman"/>
          <w:color w:val="000000"/>
          <w:sz w:val="28"/>
          <w:szCs w:val="28"/>
          <w:lang w:val="uk-UA"/>
        </w:rPr>
        <w:t xml:space="preserve">В цьому навчальному році проведено 11 засідань педагогічних рад. За період з 01 січня по серпень 2021року  директором видано 85 наказів з основної діяльності,19- з кадрових питань тривалого зберігання, 13 наказів з кадрових питань тимчасового зберігання,  8 наказів про рух учнів   </w:t>
      </w:r>
      <w:r>
        <w:rPr>
          <w:sz w:val="28"/>
          <w:szCs w:val="28"/>
          <w:lang w:val="uk-UA"/>
        </w:rPr>
        <w:t xml:space="preserve"> </w:t>
      </w:r>
    </w:p>
    <w:p w:rsidR="003E5E6C" w:rsidRDefault="003E5E6C" w:rsidP="003E5E6C">
      <w:pPr>
        <w:jc w:val="both"/>
        <w:rPr>
          <w:sz w:val="28"/>
          <w:szCs w:val="28"/>
          <w:lang w:val="uk-UA"/>
        </w:rPr>
      </w:pPr>
      <w:r>
        <w:rPr>
          <w:sz w:val="28"/>
          <w:szCs w:val="28"/>
          <w:lang w:val="uk-UA"/>
        </w:rPr>
        <w:t xml:space="preserve">        З метою заохочення та стимулювання працівників до Дня вчителя проводилася  </w:t>
      </w:r>
      <w:r w:rsidRPr="00EB7FC7">
        <w:rPr>
          <w:sz w:val="28"/>
          <w:szCs w:val="28"/>
          <w:lang w:val="uk-UA"/>
        </w:rPr>
        <w:t xml:space="preserve"> </w:t>
      </w:r>
      <w:r>
        <w:rPr>
          <w:sz w:val="28"/>
          <w:szCs w:val="28"/>
          <w:lang w:val="uk-UA"/>
        </w:rPr>
        <w:t>грошова винагорода педагогів,у грудні місяці преміювання технічного персоналу. Дирекція школи намагається відзнаками у наказах відзначити зроблену ту чи іншу роботу працівника подяками, у кінці року- грамотами батьків за сприяння у роботі закладу,враховує виконання додаткових доручень дирекції при атестації.</w:t>
      </w:r>
    </w:p>
    <w:p w:rsidR="003E5E6C" w:rsidRDefault="003E5E6C" w:rsidP="003E5E6C">
      <w:pPr>
        <w:jc w:val="both"/>
        <w:rPr>
          <w:b/>
          <w:sz w:val="28"/>
          <w:szCs w:val="28"/>
          <w:lang w:val="uk-UA"/>
        </w:rPr>
      </w:pPr>
      <w:r>
        <w:rPr>
          <w:sz w:val="28"/>
          <w:szCs w:val="28"/>
          <w:lang w:val="uk-UA"/>
        </w:rPr>
        <w:lastRenderedPageBreak/>
        <w:t xml:space="preserve">      </w:t>
      </w:r>
      <w:r w:rsidRPr="00C62C0F">
        <w:rPr>
          <w:b/>
          <w:sz w:val="28"/>
          <w:szCs w:val="28"/>
          <w:lang w:val="uk-UA"/>
        </w:rPr>
        <w:t>Членами колективу проведено самооцінювання освітньої діяльності закладу</w:t>
      </w:r>
      <w:r>
        <w:rPr>
          <w:b/>
          <w:sz w:val="28"/>
          <w:szCs w:val="28"/>
          <w:lang w:val="uk-UA"/>
        </w:rPr>
        <w:t xml:space="preserve">     </w:t>
      </w:r>
    </w:p>
    <w:p w:rsidR="003E5E6C" w:rsidRPr="00F90CA4" w:rsidRDefault="003E5E6C" w:rsidP="003E5E6C">
      <w:pPr>
        <w:jc w:val="both"/>
        <w:rPr>
          <w:sz w:val="28"/>
          <w:szCs w:val="28"/>
          <w:lang w:val="uk-UA"/>
        </w:rPr>
      </w:pPr>
      <w:r>
        <w:rPr>
          <w:b/>
          <w:sz w:val="28"/>
          <w:szCs w:val="28"/>
          <w:lang w:val="uk-UA"/>
        </w:rPr>
        <w:t xml:space="preserve">  </w:t>
      </w:r>
      <w:r w:rsidRPr="00F90CA4">
        <w:rPr>
          <w:sz w:val="28"/>
          <w:szCs w:val="28"/>
          <w:lang w:val="uk-UA"/>
        </w:rPr>
        <w:t xml:space="preserve">Впродовж року проводилося анкетування серед </w:t>
      </w:r>
      <w:r>
        <w:rPr>
          <w:sz w:val="28"/>
          <w:szCs w:val="28"/>
          <w:lang w:val="uk-UA"/>
        </w:rPr>
        <w:t>учнів,</w:t>
      </w:r>
      <w:r w:rsidRPr="00F90CA4">
        <w:rPr>
          <w:sz w:val="28"/>
          <w:szCs w:val="28"/>
          <w:lang w:val="uk-UA"/>
        </w:rPr>
        <w:t>батьків,результати аналізувалися на засіданні педагогічної ради.</w:t>
      </w:r>
    </w:p>
    <w:p w:rsidR="003E5E6C" w:rsidRDefault="003E5E6C" w:rsidP="003E5E6C">
      <w:pPr>
        <w:jc w:val="both"/>
        <w:rPr>
          <w:sz w:val="28"/>
          <w:szCs w:val="28"/>
          <w:lang w:val="uk-UA"/>
        </w:rPr>
      </w:pPr>
      <w:r>
        <w:rPr>
          <w:b/>
          <w:sz w:val="28"/>
          <w:szCs w:val="28"/>
          <w:lang w:val="uk-UA"/>
        </w:rPr>
        <w:t xml:space="preserve">       </w:t>
      </w:r>
      <w:r w:rsidRPr="00C62C0F">
        <w:rPr>
          <w:sz w:val="28"/>
          <w:szCs w:val="28"/>
          <w:lang w:val="uk-UA"/>
        </w:rPr>
        <w:t>Проводився звіт діяльності директора на сесії Берестечківської міської ради</w:t>
      </w:r>
      <w:r>
        <w:rPr>
          <w:sz w:val="28"/>
          <w:szCs w:val="28"/>
          <w:lang w:val="uk-UA"/>
        </w:rPr>
        <w:t xml:space="preserve">.Звіт висвітлений на сайті закладу освіти.На сайті закладу висвітлюється інформація згідно вимог Закону України </w:t>
      </w:r>
      <w:r w:rsidRPr="006579D9">
        <w:rPr>
          <w:sz w:val="28"/>
          <w:szCs w:val="28"/>
          <w:lang w:val="uk-UA"/>
        </w:rPr>
        <w:t>“</w:t>
      </w:r>
      <w:r>
        <w:rPr>
          <w:sz w:val="28"/>
          <w:szCs w:val="28"/>
          <w:lang w:val="uk-UA"/>
        </w:rPr>
        <w:t>Про освіту</w:t>
      </w:r>
      <w:r w:rsidRPr="006579D9">
        <w:rPr>
          <w:sz w:val="28"/>
          <w:szCs w:val="28"/>
          <w:lang w:val="uk-UA"/>
        </w:rPr>
        <w:t>”</w:t>
      </w:r>
      <w:r>
        <w:rPr>
          <w:sz w:val="28"/>
          <w:szCs w:val="28"/>
          <w:lang w:val="uk-UA"/>
        </w:rPr>
        <w:t xml:space="preserve">. Не поміщено кошторис через його відсутність в ОТГ та кошти засновника для функціонування закладу,потребує оновлення окремих інформацій. </w:t>
      </w:r>
    </w:p>
    <w:p w:rsidR="003E5E6C" w:rsidRDefault="003E5E6C" w:rsidP="003E5E6C">
      <w:pPr>
        <w:jc w:val="both"/>
        <w:rPr>
          <w:sz w:val="28"/>
          <w:szCs w:val="28"/>
          <w:lang w:val="uk-UA"/>
        </w:rPr>
      </w:pPr>
      <w:r>
        <w:rPr>
          <w:sz w:val="28"/>
          <w:szCs w:val="28"/>
          <w:lang w:val="uk-UA"/>
        </w:rPr>
        <w:t>На даний час потребує розробки стратегія розвитку закладу освіти.</w:t>
      </w:r>
    </w:p>
    <w:p w:rsidR="003E5E6C" w:rsidRDefault="003E5E6C" w:rsidP="003E5E6C">
      <w:pPr>
        <w:jc w:val="both"/>
        <w:rPr>
          <w:sz w:val="28"/>
          <w:szCs w:val="28"/>
          <w:lang w:val="uk-UA"/>
        </w:rPr>
      </w:pPr>
      <w:r>
        <w:rPr>
          <w:sz w:val="28"/>
          <w:szCs w:val="28"/>
          <w:lang w:val="uk-UA"/>
        </w:rPr>
        <w:t xml:space="preserve">      З метою комунікації з педагогами створено вайбер групу,  створені такі групи класними керівниками для спілкування з батьками.</w:t>
      </w:r>
    </w:p>
    <w:p w:rsidR="003E5E6C" w:rsidRDefault="003E5E6C" w:rsidP="003E5E6C">
      <w:pPr>
        <w:jc w:val="both"/>
        <w:rPr>
          <w:sz w:val="28"/>
          <w:szCs w:val="28"/>
          <w:lang w:val="uk-UA"/>
        </w:rPr>
      </w:pPr>
      <w:r>
        <w:rPr>
          <w:sz w:val="28"/>
          <w:szCs w:val="28"/>
          <w:lang w:val="uk-UA"/>
        </w:rPr>
        <w:t xml:space="preserve">     Викладання предметів навчального плану здійснюється фахівцями,окрім предмету трудове навчання.Штат закладу не відповідає Типовим нормативам через нестачу коштів.</w:t>
      </w:r>
    </w:p>
    <w:p w:rsidR="003E5E6C" w:rsidRDefault="003E5E6C" w:rsidP="003E5E6C">
      <w:pPr>
        <w:jc w:val="both"/>
        <w:rPr>
          <w:sz w:val="28"/>
          <w:szCs w:val="28"/>
          <w:lang w:val="uk-UA"/>
        </w:rPr>
      </w:pPr>
      <w:r>
        <w:rPr>
          <w:sz w:val="28"/>
          <w:szCs w:val="28"/>
          <w:lang w:val="uk-UA"/>
        </w:rPr>
        <w:t xml:space="preserve">      </w:t>
      </w:r>
      <w:r w:rsidRPr="00946544">
        <w:rPr>
          <w:sz w:val="28"/>
          <w:szCs w:val="28"/>
          <w:lang w:val="uk-UA"/>
        </w:rPr>
        <w:t>“</w:t>
      </w:r>
      <w:r>
        <w:rPr>
          <w:sz w:val="28"/>
          <w:szCs w:val="28"/>
          <w:lang w:val="uk-UA"/>
        </w:rPr>
        <w:t>Учителем школа стоїть</w:t>
      </w:r>
      <w:r w:rsidRPr="00946544">
        <w:rPr>
          <w:sz w:val="28"/>
          <w:szCs w:val="28"/>
          <w:lang w:val="uk-UA"/>
        </w:rPr>
        <w:t>”</w:t>
      </w:r>
      <w:r>
        <w:rPr>
          <w:sz w:val="28"/>
          <w:szCs w:val="28"/>
          <w:lang w:val="uk-UA"/>
        </w:rPr>
        <w:t>- писав І.Я.Франко.Тому дирекція закладу ,профспілковий комітет  частково створили умови для реалізації прав і обов</w:t>
      </w:r>
      <w:r w:rsidRPr="00946544">
        <w:rPr>
          <w:sz w:val="28"/>
          <w:szCs w:val="28"/>
          <w:lang w:val="uk-UA"/>
        </w:rPr>
        <w:t>’</w:t>
      </w:r>
      <w:r>
        <w:rPr>
          <w:sz w:val="28"/>
          <w:szCs w:val="28"/>
          <w:lang w:val="uk-UA"/>
        </w:rPr>
        <w:t>язків учасників освітнього процесу, намагалися задовільнити освітні потреби учасників  освітнього процесу,однак через нестачу фінансування зробити це в повній мірі не має змоги.Розробляються і знайомиться колектив з правилами внутрішнього трудового розпорядку,з режимом роботи,розроблені посадові інструкції  працівників.Для учнів розроблені правила поведінки,вони розміщені на стенді та сайті . В закладі проводяться загальні збори колективу раз в рік,загальношкільні батьківські збори,класні батьківські збори,засідання членів батьківського комітету,організовуються спільні екскурсійні поїздки учнів та батьків.Члени колективу ініціювали прибирання території по алеї біля поштового відділення, по переоформленню шкільної клумби. Підтримали ініціативу священника по прибиранню Панської гори. З готовністю надавали допомогу технічним працівникам по прибиранню шкільного подвір</w:t>
      </w:r>
      <w:r w:rsidRPr="00946544">
        <w:rPr>
          <w:sz w:val="28"/>
          <w:szCs w:val="28"/>
        </w:rPr>
        <w:t>’</w:t>
      </w:r>
      <w:r>
        <w:rPr>
          <w:sz w:val="28"/>
          <w:szCs w:val="28"/>
          <w:lang w:val="uk-UA"/>
        </w:rPr>
        <w:t>я,обкошуванню трави,догляду за клумбами.</w:t>
      </w:r>
    </w:p>
    <w:p w:rsidR="003E5E6C" w:rsidRDefault="003E5E6C" w:rsidP="003E5E6C">
      <w:pPr>
        <w:jc w:val="both"/>
        <w:rPr>
          <w:sz w:val="28"/>
          <w:szCs w:val="28"/>
          <w:lang w:val="uk-UA"/>
        </w:rPr>
      </w:pPr>
      <w:r>
        <w:rPr>
          <w:sz w:val="28"/>
          <w:szCs w:val="28"/>
          <w:lang w:val="uk-UA"/>
        </w:rPr>
        <w:t xml:space="preserve">        Вчитель є у кожному працівникові.</w:t>
      </w:r>
      <w:r w:rsidRPr="00011C78">
        <w:rPr>
          <w:sz w:val="28"/>
          <w:szCs w:val="28"/>
          <w:lang w:val="uk-UA"/>
        </w:rPr>
        <w:t xml:space="preserve"> </w:t>
      </w:r>
      <w:r>
        <w:rPr>
          <w:sz w:val="28"/>
          <w:szCs w:val="28"/>
          <w:lang w:val="uk-UA"/>
        </w:rPr>
        <w:t>Виховання на кожному кроці Діти спостерігають і аналізують наші вчинки.Який приклад вони бачитимуть з нашої сторони,такими виростуть в майбутньому.</w:t>
      </w:r>
    </w:p>
    <w:p w:rsidR="003E5E6C" w:rsidRDefault="003E5E6C" w:rsidP="003E5E6C">
      <w:pPr>
        <w:jc w:val="both"/>
        <w:rPr>
          <w:sz w:val="28"/>
          <w:szCs w:val="28"/>
          <w:lang w:val="uk-UA"/>
        </w:rPr>
      </w:pPr>
      <w:r>
        <w:rPr>
          <w:sz w:val="28"/>
          <w:szCs w:val="28"/>
          <w:lang w:val="uk-UA"/>
        </w:rPr>
        <w:t xml:space="preserve">       Хотілося б ,щоб праця учителя достойно оплачувалася,на сьогодні вона відстає до середнього по Україні.Бажаю,щоб члени колективу використали можливість підвищення зарплатні,беручи участь у сертифікації,проявляючи активність у різноманітних конкурсах,олімпіадах,в свою чергу  дирекція та профспілковий комітет дбали про належну оцінку праці вчителя та добивалися матеріального заохочення.</w:t>
      </w:r>
    </w:p>
    <w:p w:rsidR="003E5E6C" w:rsidRPr="00296877" w:rsidRDefault="003E5E6C" w:rsidP="003E5E6C">
      <w:pPr>
        <w:jc w:val="both"/>
        <w:rPr>
          <w:sz w:val="28"/>
          <w:szCs w:val="28"/>
          <w:lang w:val="uk-UA"/>
        </w:rPr>
      </w:pPr>
      <w:r>
        <w:rPr>
          <w:sz w:val="28"/>
          <w:szCs w:val="28"/>
          <w:lang w:val="uk-UA"/>
        </w:rPr>
        <w:t xml:space="preserve">       Без розвитку освіти майбутнє неможливе.Тому з</w:t>
      </w:r>
      <w:r w:rsidRPr="00296877">
        <w:rPr>
          <w:sz w:val="28"/>
          <w:szCs w:val="28"/>
          <w:lang w:val="uk-UA"/>
        </w:rPr>
        <w:t xml:space="preserve">астосування принципу раціонального поєднання традиційного і інноваційного в управлінні </w:t>
      </w:r>
      <w:r>
        <w:rPr>
          <w:sz w:val="28"/>
          <w:szCs w:val="28"/>
          <w:lang w:val="uk-UA"/>
        </w:rPr>
        <w:t>повинно внести</w:t>
      </w:r>
      <w:r w:rsidRPr="00296877">
        <w:rPr>
          <w:sz w:val="28"/>
          <w:szCs w:val="28"/>
          <w:lang w:val="uk-UA"/>
        </w:rPr>
        <w:t xml:space="preserve"> зміни в основні завдання, функції, форми та методи діяльності керівника і сформува</w:t>
      </w:r>
      <w:r>
        <w:rPr>
          <w:sz w:val="28"/>
          <w:szCs w:val="28"/>
          <w:lang w:val="uk-UA"/>
        </w:rPr>
        <w:t>ти</w:t>
      </w:r>
      <w:r w:rsidRPr="00296877">
        <w:rPr>
          <w:sz w:val="28"/>
          <w:szCs w:val="28"/>
          <w:lang w:val="uk-UA"/>
        </w:rPr>
        <w:t xml:space="preserve"> нові підходи, нові завдання</w:t>
      </w:r>
      <w:r>
        <w:rPr>
          <w:sz w:val="28"/>
          <w:szCs w:val="28"/>
          <w:lang w:val="uk-UA"/>
        </w:rPr>
        <w:t>.Серед яких:</w:t>
      </w:r>
    </w:p>
    <w:p w:rsidR="003E5E6C" w:rsidRPr="00C62C0F" w:rsidRDefault="003E5E6C" w:rsidP="003E5E6C">
      <w:pPr>
        <w:numPr>
          <w:ilvl w:val="0"/>
          <w:numId w:val="3"/>
        </w:numPr>
        <w:ind w:left="360"/>
        <w:jc w:val="both"/>
        <w:rPr>
          <w:sz w:val="28"/>
          <w:szCs w:val="28"/>
        </w:rPr>
      </w:pPr>
      <w:r>
        <w:rPr>
          <w:sz w:val="28"/>
          <w:szCs w:val="28"/>
          <w:lang w:val="uk-UA"/>
        </w:rPr>
        <w:t>виховання людини,яка буде постійно вчитися впродовж життя,вміти застосовувати знання на практиці;</w:t>
      </w:r>
    </w:p>
    <w:p w:rsidR="003E5E6C" w:rsidRPr="00EB7FC7" w:rsidRDefault="003E5E6C" w:rsidP="003E5E6C">
      <w:pPr>
        <w:numPr>
          <w:ilvl w:val="0"/>
          <w:numId w:val="3"/>
        </w:numPr>
        <w:ind w:left="360"/>
        <w:jc w:val="both"/>
        <w:rPr>
          <w:sz w:val="28"/>
          <w:szCs w:val="28"/>
        </w:rPr>
      </w:pPr>
      <w:proofErr w:type="gramStart"/>
      <w:r w:rsidRPr="00EB7FC7">
        <w:rPr>
          <w:sz w:val="28"/>
          <w:szCs w:val="28"/>
        </w:rPr>
        <w:lastRenderedPageBreak/>
        <w:t>п</w:t>
      </w:r>
      <w:proofErr w:type="gramEnd"/>
      <w:r w:rsidRPr="00EB7FC7">
        <w:rPr>
          <w:sz w:val="28"/>
          <w:szCs w:val="28"/>
        </w:rPr>
        <w:t>ідготовка конкурентоспроможних випускників;</w:t>
      </w:r>
    </w:p>
    <w:p w:rsidR="003E5E6C" w:rsidRPr="00EB7FC7" w:rsidRDefault="003E5E6C" w:rsidP="003E5E6C">
      <w:pPr>
        <w:numPr>
          <w:ilvl w:val="0"/>
          <w:numId w:val="3"/>
        </w:numPr>
        <w:ind w:left="360"/>
        <w:jc w:val="both"/>
        <w:rPr>
          <w:sz w:val="28"/>
          <w:szCs w:val="28"/>
        </w:rPr>
      </w:pPr>
      <w:r w:rsidRPr="00EB7FC7">
        <w:rPr>
          <w:sz w:val="28"/>
          <w:szCs w:val="28"/>
        </w:rPr>
        <w:t>створення конкурент</w:t>
      </w:r>
      <w:r>
        <w:rPr>
          <w:sz w:val="28"/>
          <w:szCs w:val="28"/>
          <w:lang w:val="uk-UA"/>
        </w:rPr>
        <w:t>н</w:t>
      </w:r>
      <w:r w:rsidRPr="00EB7FC7">
        <w:rPr>
          <w:sz w:val="28"/>
          <w:szCs w:val="28"/>
        </w:rPr>
        <w:t>оздатного освітнього середовища;</w:t>
      </w:r>
    </w:p>
    <w:p w:rsidR="003E5E6C" w:rsidRPr="00EB7FC7" w:rsidRDefault="003E5E6C" w:rsidP="003E5E6C">
      <w:pPr>
        <w:numPr>
          <w:ilvl w:val="0"/>
          <w:numId w:val="3"/>
        </w:numPr>
        <w:ind w:left="360"/>
        <w:jc w:val="both"/>
        <w:rPr>
          <w:sz w:val="28"/>
          <w:szCs w:val="28"/>
        </w:rPr>
      </w:pPr>
      <w:r>
        <w:rPr>
          <w:sz w:val="28"/>
          <w:szCs w:val="28"/>
          <w:lang w:val="uk-UA"/>
        </w:rPr>
        <w:t>цифрова грамотність учасників освітнього процесу;</w:t>
      </w:r>
    </w:p>
    <w:p w:rsidR="003E5E6C" w:rsidRPr="00296877" w:rsidRDefault="003E5E6C" w:rsidP="003E5E6C">
      <w:pPr>
        <w:numPr>
          <w:ilvl w:val="0"/>
          <w:numId w:val="3"/>
        </w:numPr>
        <w:ind w:left="357" w:hanging="357"/>
        <w:jc w:val="both"/>
        <w:rPr>
          <w:b/>
          <w:sz w:val="28"/>
          <w:szCs w:val="28"/>
          <w:lang w:val="uk-UA"/>
        </w:rPr>
      </w:pPr>
      <w:r w:rsidRPr="00296877">
        <w:rPr>
          <w:sz w:val="28"/>
          <w:szCs w:val="28"/>
          <w:lang w:val="uk-UA"/>
        </w:rPr>
        <w:t>виховання людини-патріота</w:t>
      </w:r>
    </w:p>
    <w:p w:rsidR="003E5E6C" w:rsidRPr="00341D62" w:rsidRDefault="003E5E6C" w:rsidP="003E5E6C">
      <w:pPr>
        <w:jc w:val="center"/>
        <w:rPr>
          <w:sz w:val="28"/>
          <w:szCs w:val="28"/>
          <w:lang w:val="uk-UA"/>
        </w:rPr>
      </w:pPr>
      <w:r w:rsidRPr="00CA4A34">
        <w:rPr>
          <w:b/>
          <w:sz w:val="28"/>
          <w:szCs w:val="28"/>
          <w:lang w:val="uk-UA"/>
        </w:rPr>
        <w:t xml:space="preserve">   Аналіз виховної роботи</w:t>
      </w:r>
      <w:r w:rsidRPr="00341D62">
        <w:rPr>
          <w:sz w:val="28"/>
          <w:szCs w:val="28"/>
          <w:lang w:val="uk-UA"/>
        </w:rPr>
        <w:t xml:space="preserve"> ліцею за 2020-2021 навчальний рік</w:t>
      </w:r>
    </w:p>
    <w:p w:rsidR="003E5E6C" w:rsidRPr="00341D62" w:rsidRDefault="003E5E6C" w:rsidP="003E5E6C">
      <w:pPr>
        <w:tabs>
          <w:tab w:val="left" w:pos="4185"/>
        </w:tabs>
        <w:rPr>
          <w:sz w:val="28"/>
          <w:szCs w:val="28"/>
          <w:lang w:val="uk-UA"/>
        </w:rPr>
      </w:pPr>
      <w:r w:rsidRPr="00341D62">
        <w:rPr>
          <w:sz w:val="28"/>
          <w:szCs w:val="28"/>
          <w:lang w:val="uk-UA"/>
        </w:rPr>
        <w:t xml:space="preserve">     На сьогодні ключовим у системі освіти є процес становлення Нової української школи, яка</w:t>
      </w:r>
      <w:r w:rsidRPr="00341D62">
        <w:rPr>
          <w:sz w:val="28"/>
          <w:szCs w:val="28"/>
          <w:lang w:val="en-US"/>
        </w:rPr>
        <w:t> </w:t>
      </w:r>
      <w:r w:rsidRPr="00341D62">
        <w:rPr>
          <w:sz w:val="28"/>
          <w:szCs w:val="28"/>
          <w:lang w:val="uk-UA"/>
        </w:rPr>
        <w:t>має закласти її новий зміст на основі формування компетентностей, ціннісних</w:t>
      </w:r>
      <w:r w:rsidRPr="00341D62">
        <w:rPr>
          <w:sz w:val="28"/>
          <w:szCs w:val="28"/>
          <w:lang w:val="en-US"/>
        </w:rPr>
        <w:t> </w:t>
      </w:r>
      <w:r w:rsidRPr="00341D62">
        <w:rPr>
          <w:sz w:val="28"/>
          <w:szCs w:val="28"/>
          <w:lang w:val="uk-UA"/>
        </w:rPr>
        <w:t>ставлень і суджень дітей та учнівської молоді, необхідних для успішної</w:t>
      </w:r>
      <w:r w:rsidRPr="00341D62">
        <w:rPr>
          <w:sz w:val="28"/>
          <w:szCs w:val="28"/>
          <w:lang w:val="en-US"/>
        </w:rPr>
        <w:t> </w:t>
      </w:r>
      <w:r w:rsidRPr="00341D62">
        <w:rPr>
          <w:sz w:val="28"/>
          <w:szCs w:val="28"/>
          <w:lang w:val="uk-UA"/>
        </w:rPr>
        <w:t>самореалізації. Оскільки маємо виховати «особистість – цілісну, усебічно розвинену й здатну до</w:t>
      </w:r>
      <w:r w:rsidRPr="00341D62">
        <w:rPr>
          <w:sz w:val="28"/>
          <w:szCs w:val="28"/>
        </w:rPr>
        <w:t> </w:t>
      </w:r>
      <w:r w:rsidRPr="00341D62">
        <w:rPr>
          <w:sz w:val="28"/>
          <w:szCs w:val="28"/>
          <w:lang w:val="uk-UA"/>
        </w:rPr>
        <w:t>критичного мислення, патріота з активною позицією, новатора, здатного змінювати</w:t>
      </w:r>
      <w:r w:rsidRPr="00341D62">
        <w:rPr>
          <w:sz w:val="28"/>
          <w:szCs w:val="28"/>
        </w:rPr>
        <w:t> </w:t>
      </w:r>
      <w:r w:rsidRPr="00341D62">
        <w:rPr>
          <w:sz w:val="28"/>
          <w:szCs w:val="28"/>
          <w:lang w:val="uk-UA"/>
        </w:rPr>
        <w:t>навколишній світ та вчитися впродовж життя».</w:t>
      </w:r>
    </w:p>
    <w:p w:rsidR="003E5E6C" w:rsidRPr="00341D62" w:rsidRDefault="003E5E6C" w:rsidP="003E5E6C">
      <w:pPr>
        <w:jc w:val="both"/>
        <w:rPr>
          <w:sz w:val="28"/>
          <w:szCs w:val="28"/>
          <w:lang w:val="uk-UA"/>
        </w:rPr>
      </w:pPr>
      <w:r w:rsidRPr="00341D62">
        <w:rPr>
          <w:sz w:val="28"/>
          <w:szCs w:val="28"/>
          <w:lang w:val="uk-UA"/>
        </w:rPr>
        <w:t xml:space="preserve">      Розуміючи, що виховний процес </w:t>
      </w:r>
      <w:r w:rsidRPr="00341D62">
        <w:rPr>
          <w:sz w:val="28"/>
          <w:szCs w:val="28"/>
        </w:rPr>
        <w:t> </w:t>
      </w:r>
      <w:r w:rsidRPr="00341D62">
        <w:rPr>
          <w:sz w:val="28"/>
          <w:szCs w:val="28"/>
          <w:lang w:val="uk-UA"/>
        </w:rPr>
        <w:t>має стати невід’ємною складовою всього освітнього процесу, проходячи</w:t>
      </w:r>
      <w:r w:rsidRPr="00341D62">
        <w:rPr>
          <w:sz w:val="28"/>
          <w:szCs w:val="28"/>
        </w:rPr>
        <w:t> </w:t>
      </w:r>
      <w:r w:rsidRPr="00341D62">
        <w:rPr>
          <w:sz w:val="28"/>
          <w:szCs w:val="28"/>
          <w:lang w:val="uk-UA"/>
        </w:rPr>
        <w:t xml:space="preserve">наскрізно як через навчальні предмети, так і систему позакласної роботи, роботи  органів учнівського самоврядування,  взаємодії з батьками, громадськими організаціями та державними установами, й  орієнтуватися на загальнолюдські цінності, ми зробили акцент моделювання виховного процесу, спрямованого на формування системи цінностей школярів, їх особистісної життєвої позиції як громадянина і патріота своєї держави. А саме на: </w:t>
      </w:r>
    </w:p>
    <w:p w:rsidR="003E5E6C" w:rsidRPr="00341D62" w:rsidRDefault="003E5E6C" w:rsidP="003E5E6C">
      <w:pPr>
        <w:jc w:val="both"/>
        <w:rPr>
          <w:sz w:val="28"/>
          <w:szCs w:val="28"/>
          <w:lang w:val="uk-UA"/>
        </w:rPr>
      </w:pPr>
      <w:r w:rsidRPr="00341D62">
        <w:rPr>
          <w:sz w:val="28"/>
          <w:szCs w:val="28"/>
          <w:lang w:val="uk-UA"/>
        </w:rPr>
        <w:t xml:space="preserve">                -   морально-етичні;</w:t>
      </w:r>
    </w:p>
    <w:p w:rsidR="003E5E6C" w:rsidRPr="00341D62" w:rsidRDefault="003E5E6C" w:rsidP="003E5E6C">
      <w:pPr>
        <w:pStyle w:val="a4"/>
        <w:numPr>
          <w:ilvl w:val="0"/>
          <w:numId w:val="1"/>
        </w:numPr>
        <w:jc w:val="both"/>
        <w:rPr>
          <w:sz w:val="28"/>
          <w:szCs w:val="28"/>
          <w:lang w:val="uk-UA"/>
        </w:rPr>
      </w:pPr>
      <w:r w:rsidRPr="00341D62">
        <w:rPr>
          <w:sz w:val="28"/>
          <w:szCs w:val="28"/>
          <w:lang w:val="uk-UA"/>
        </w:rPr>
        <w:t>соціально- правові;</w:t>
      </w:r>
    </w:p>
    <w:p w:rsidR="003E5E6C" w:rsidRPr="00341D62" w:rsidRDefault="003E5E6C" w:rsidP="003E5E6C">
      <w:pPr>
        <w:pStyle w:val="a4"/>
        <w:numPr>
          <w:ilvl w:val="0"/>
          <w:numId w:val="1"/>
        </w:numPr>
        <w:jc w:val="both"/>
        <w:rPr>
          <w:sz w:val="28"/>
          <w:szCs w:val="28"/>
          <w:lang w:val="uk-UA"/>
        </w:rPr>
      </w:pPr>
      <w:r w:rsidRPr="00341D62">
        <w:rPr>
          <w:sz w:val="28"/>
          <w:szCs w:val="28"/>
          <w:lang w:val="uk-UA"/>
        </w:rPr>
        <w:t>особистісно –зорієнтовані цінності.</w:t>
      </w:r>
    </w:p>
    <w:p w:rsidR="003E5E6C" w:rsidRPr="00341D62" w:rsidRDefault="003E5E6C" w:rsidP="003E5E6C">
      <w:pPr>
        <w:ind w:firstLine="709"/>
        <w:jc w:val="both"/>
        <w:rPr>
          <w:sz w:val="28"/>
          <w:szCs w:val="28"/>
          <w:lang w:val="uk-UA"/>
        </w:rPr>
      </w:pPr>
      <w:r w:rsidRPr="00341D62">
        <w:rPr>
          <w:sz w:val="28"/>
          <w:szCs w:val="28"/>
          <w:lang w:val="uk-UA"/>
        </w:rPr>
        <w:t xml:space="preserve"> Керуючись </w:t>
      </w:r>
      <w:r w:rsidRPr="00341D62">
        <w:rPr>
          <w:sz w:val="28"/>
          <w:szCs w:val="28"/>
        </w:rPr>
        <w:t> </w:t>
      </w:r>
      <w:r w:rsidRPr="00341D62">
        <w:rPr>
          <w:sz w:val="28"/>
          <w:szCs w:val="28"/>
          <w:lang w:val="uk-UA"/>
        </w:rPr>
        <w:t>Концепцією реалізації державної політики у сфері реформування загальної</w:t>
      </w:r>
      <w:r w:rsidRPr="00341D62">
        <w:rPr>
          <w:sz w:val="28"/>
          <w:szCs w:val="28"/>
        </w:rPr>
        <w:t> </w:t>
      </w:r>
      <w:r w:rsidRPr="00341D62">
        <w:rPr>
          <w:sz w:val="28"/>
          <w:szCs w:val="28"/>
          <w:lang w:val="uk-UA"/>
        </w:rPr>
        <w:t>середньої освіти «Нова українська школа» на період до 2029 року, яка схвалена розпорядженням Кабінету Міністрів України від 14грудня2016р. № 988-р, указами Президента України 12.01.2015 № 5/2015 «Про Стратегію сталого розвитку «Україна-2020», від 12.06.2015 № 334/2015 «Про заходи щодо поліпшення національно-патріотичного виховання дітей та молоді», від 13.10.2015 № 580/2015, «Про Стратегію національно-патріотичного виховання дітей та молоді на 2016-2020 роки», постановами Верховної Ради України від 12.05.2015 № 373-</w:t>
      </w:r>
      <w:r w:rsidRPr="00341D62">
        <w:rPr>
          <w:sz w:val="28"/>
          <w:szCs w:val="28"/>
        </w:rPr>
        <w:t>VIII</w:t>
      </w:r>
      <w:r w:rsidRPr="00341D62">
        <w:rPr>
          <w:sz w:val="28"/>
          <w:szCs w:val="28"/>
          <w:lang w:val="uk-UA"/>
        </w:rPr>
        <w:t xml:space="preserve"> «Про вшанування героїв АТО та вдосконалення національно-патріотичного виховання дітей та молоді», наказами Міністерства освіти і науки України від 28.05.2015 № 582 «Про схвалення Концепції національно-патріотичного виховання дітей та молоді», від 16.06.2015 № 641</w:t>
      </w:r>
      <w:r w:rsidRPr="00341D62">
        <w:rPr>
          <w:sz w:val="28"/>
          <w:szCs w:val="28"/>
        </w:rPr>
        <w:t> </w:t>
      </w:r>
      <w:r w:rsidRPr="00341D62">
        <w:rPr>
          <w:sz w:val="28"/>
          <w:szCs w:val="28"/>
          <w:lang w:val="uk-UA"/>
        </w:rPr>
        <w:t xml:space="preserve">«Про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r w:rsidRPr="00341D62">
        <w:rPr>
          <w:sz w:val="28"/>
          <w:szCs w:val="28"/>
        </w:rPr>
        <w:t>y</w:t>
      </w:r>
      <w:r w:rsidRPr="00341D62">
        <w:rPr>
          <w:sz w:val="28"/>
          <w:szCs w:val="28"/>
          <w:lang w:val="uk-UA"/>
        </w:rPr>
        <w:t xml:space="preserve"> загальноосвітніх навчальних закладах», від 16.07.2015 № 768 «Про національно-патріотичне виховання в системі освіти», «Основними орієнтирами виховання учнів 1-11 класів загальноосвітніх навчальних закладів України</w:t>
      </w:r>
      <w:r w:rsidRPr="00341D62">
        <w:rPr>
          <w:sz w:val="28"/>
          <w:szCs w:val="28"/>
        </w:rPr>
        <w:t> </w:t>
      </w:r>
      <w:r w:rsidRPr="00341D62">
        <w:rPr>
          <w:sz w:val="28"/>
          <w:szCs w:val="28"/>
          <w:lang w:val="uk-UA"/>
        </w:rPr>
        <w:t xml:space="preserve">(наказ МОН України від 31.10.11 р. № 1243)»; рекомендаційними листами Міністерства освіти і науки України  від 12.02.2018 № 1/9-90 «Про організацію роботи органів учнівського самоврядування»,  від 14.05.2018 № 1/9-301 «Щодо </w:t>
      </w:r>
      <w:r w:rsidRPr="00341D62">
        <w:rPr>
          <w:sz w:val="28"/>
          <w:szCs w:val="28"/>
          <w:lang w:val="uk-UA"/>
        </w:rPr>
        <w:lastRenderedPageBreak/>
        <w:t xml:space="preserve">профілактики злочинності серед неповнолітніх», від 07.03.2019 № 1/9-125 «Щодо організації освітньої діяльності з протидії торгівлі людьми», </w:t>
      </w:r>
    </w:p>
    <w:p w:rsidR="003E5E6C" w:rsidRPr="00341D62" w:rsidRDefault="003E5E6C" w:rsidP="003E5E6C">
      <w:pPr>
        <w:jc w:val="both"/>
        <w:rPr>
          <w:sz w:val="28"/>
          <w:szCs w:val="28"/>
          <w:lang w:val="uk-UA"/>
        </w:rPr>
      </w:pPr>
      <w:r w:rsidRPr="00341D62">
        <w:rPr>
          <w:sz w:val="28"/>
          <w:szCs w:val="28"/>
          <w:lang w:val="uk-UA"/>
        </w:rPr>
        <w:t>листом Міністерства освіти і науки України від 27.06.2019  № 1/9-414 «Деякі питання щодо створення</w:t>
      </w:r>
      <w:r w:rsidRPr="00341D62">
        <w:rPr>
          <w:sz w:val="28"/>
          <w:szCs w:val="28"/>
          <w:lang w:val="uk-UA"/>
        </w:rPr>
        <w:br/>
        <w:t xml:space="preserve">у 2020-2021 н. р. безпечного освітнього середовища, формування в дітей та учнівської молоді ціннісних життєвих навичок» доповнювали цілісну модель виховної системи ліцею. </w:t>
      </w:r>
    </w:p>
    <w:p w:rsidR="003E5E6C" w:rsidRPr="00341D62" w:rsidRDefault="003E5E6C" w:rsidP="003E5E6C">
      <w:pPr>
        <w:jc w:val="both"/>
        <w:rPr>
          <w:sz w:val="28"/>
          <w:szCs w:val="28"/>
          <w:lang w:val="uk-UA"/>
        </w:rPr>
      </w:pPr>
      <w:r w:rsidRPr="00341D62">
        <w:rPr>
          <w:sz w:val="28"/>
          <w:szCs w:val="28"/>
          <w:lang w:val="uk-UA"/>
        </w:rPr>
        <w:t xml:space="preserve">    Реалізовуючи  програму «Громадянин» весь  колектив залучався до КТС «Безпечне навчання», «Гідні козацької звитяги», « Україна-європейська країна», «Мораль, право, обов’язок», «Традиції мого народу та сучасність», «Історія Вітчизни – історія майбутнього», «Моя сім’я, родина, родовід», «Збережемо планету земля», «Мир планеті Земля», продовжувала роботу дитяча організація «Козацька республіка ім. Б Хмельницького», молодші школярі - до роботи клубу «Дивосвіт». Усі класні колективи продовжували реалізацію загальношкільних проектів «Школа культури здоров</w:t>
      </w:r>
      <w:r w:rsidRPr="00341D62">
        <w:rPr>
          <w:sz w:val="28"/>
          <w:szCs w:val="28"/>
        </w:rPr>
        <w:t>’</w:t>
      </w:r>
      <w:r w:rsidRPr="00341D62">
        <w:rPr>
          <w:sz w:val="28"/>
          <w:szCs w:val="28"/>
          <w:lang w:val="uk-UA"/>
        </w:rPr>
        <w:t>я», «Квіти – школі».</w:t>
      </w:r>
    </w:p>
    <w:p w:rsidR="003E5E6C" w:rsidRPr="00341D62" w:rsidRDefault="003E5E6C" w:rsidP="003E5E6C">
      <w:pPr>
        <w:jc w:val="both"/>
        <w:rPr>
          <w:sz w:val="28"/>
          <w:szCs w:val="28"/>
          <w:lang w:val="uk-UA"/>
        </w:rPr>
      </w:pPr>
      <w:r w:rsidRPr="00341D62">
        <w:rPr>
          <w:sz w:val="28"/>
          <w:szCs w:val="28"/>
          <w:lang w:val="uk-UA"/>
        </w:rPr>
        <w:t xml:space="preserve">   Створюючи виховний простір ліцею, стрижнем усієї виховної системи є національно – патріотичне виховання. Ліцеїсти залучались до акцій «Вшануємо Небесну Сотню», «Допомога», «Запалимо свічу» (до пам</w:t>
      </w:r>
      <w:r w:rsidRPr="00341D62">
        <w:rPr>
          <w:sz w:val="28"/>
          <w:szCs w:val="28"/>
        </w:rPr>
        <w:t>’</w:t>
      </w:r>
      <w:r w:rsidRPr="00341D62">
        <w:rPr>
          <w:sz w:val="28"/>
          <w:szCs w:val="28"/>
          <w:lang w:val="uk-UA"/>
        </w:rPr>
        <w:t>яті жертв голодомору)</w:t>
      </w:r>
    </w:p>
    <w:p w:rsidR="003E5E6C" w:rsidRPr="00341D62" w:rsidRDefault="003E5E6C" w:rsidP="003E5E6C">
      <w:pPr>
        <w:jc w:val="both"/>
        <w:rPr>
          <w:sz w:val="28"/>
          <w:szCs w:val="28"/>
          <w:lang w:val="uk-UA"/>
        </w:rPr>
      </w:pPr>
      <w:r w:rsidRPr="00341D62">
        <w:rPr>
          <w:sz w:val="28"/>
          <w:szCs w:val="28"/>
          <w:lang w:val="uk-UA"/>
        </w:rPr>
        <w:t xml:space="preserve">   Проведено декаду козацької слави:</w:t>
      </w:r>
    </w:p>
    <w:p w:rsidR="003E5E6C" w:rsidRPr="00341D62" w:rsidRDefault="003E5E6C" w:rsidP="003E5E6C">
      <w:pPr>
        <w:jc w:val="both"/>
        <w:rPr>
          <w:sz w:val="28"/>
          <w:szCs w:val="28"/>
          <w:lang w:val="uk-UA"/>
        </w:rPr>
      </w:pPr>
      <w:r w:rsidRPr="00341D62">
        <w:rPr>
          <w:sz w:val="28"/>
          <w:szCs w:val="28"/>
          <w:lang w:val="uk-UA"/>
        </w:rPr>
        <w:t xml:space="preserve">                          1.Козацькі забави для учнів 3-4 класів.</w:t>
      </w:r>
    </w:p>
    <w:p w:rsidR="003E5E6C" w:rsidRPr="00341D62" w:rsidRDefault="003E5E6C" w:rsidP="003E5E6C">
      <w:pPr>
        <w:jc w:val="both"/>
        <w:rPr>
          <w:sz w:val="28"/>
          <w:szCs w:val="28"/>
          <w:lang w:val="uk-UA"/>
        </w:rPr>
      </w:pPr>
      <w:r w:rsidRPr="00341D62">
        <w:rPr>
          <w:sz w:val="28"/>
          <w:szCs w:val="28"/>
          <w:lang w:val="uk-UA"/>
        </w:rPr>
        <w:t xml:space="preserve">                          2.Години спілкування «На варті миру», «Герої для нас як приклад».</w:t>
      </w:r>
    </w:p>
    <w:p w:rsidR="003E5E6C" w:rsidRPr="00341D62" w:rsidRDefault="003E5E6C" w:rsidP="003E5E6C">
      <w:pPr>
        <w:jc w:val="both"/>
        <w:rPr>
          <w:sz w:val="28"/>
          <w:szCs w:val="28"/>
          <w:lang w:val="uk-UA"/>
        </w:rPr>
      </w:pPr>
      <w:r w:rsidRPr="00341D62">
        <w:rPr>
          <w:sz w:val="28"/>
          <w:szCs w:val="28"/>
          <w:lang w:val="uk-UA"/>
        </w:rPr>
        <w:t xml:space="preserve">                           3. Участь у районному онлайн- конкурсі «Нащадки козацької слави» </w:t>
      </w:r>
    </w:p>
    <w:p w:rsidR="003E5E6C" w:rsidRPr="00341D62" w:rsidRDefault="003E5E6C" w:rsidP="003E5E6C">
      <w:pPr>
        <w:jc w:val="both"/>
        <w:rPr>
          <w:sz w:val="28"/>
          <w:szCs w:val="28"/>
          <w:lang w:val="uk-UA"/>
        </w:rPr>
      </w:pPr>
      <w:r w:rsidRPr="00341D62">
        <w:rPr>
          <w:sz w:val="28"/>
          <w:szCs w:val="28"/>
          <w:lang w:val="uk-UA"/>
        </w:rPr>
        <w:t xml:space="preserve">                          4. Урочисту  посвяту в козачата учнів 5 класу.</w:t>
      </w:r>
    </w:p>
    <w:p w:rsidR="003E5E6C" w:rsidRDefault="003E5E6C" w:rsidP="003E5E6C">
      <w:pPr>
        <w:jc w:val="both"/>
        <w:rPr>
          <w:sz w:val="28"/>
          <w:szCs w:val="28"/>
          <w:lang w:val="uk-UA"/>
        </w:rPr>
      </w:pPr>
      <w:r w:rsidRPr="00341D62">
        <w:rPr>
          <w:sz w:val="28"/>
          <w:szCs w:val="28"/>
          <w:lang w:val="uk-UA"/>
        </w:rPr>
        <w:t xml:space="preserve">    Було організовано реквієм «Запалимо свічу» та годину пам’яті «Голодомор -3</w:t>
      </w:r>
      <w:r>
        <w:rPr>
          <w:sz w:val="28"/>
          <w:szCs w:val="28"/>
          <w:lang w:val="uk-UA"/>
        </w:rPr>
        <w:t>3» класні керівники 8-11 класів.</w:t>
      </w:r>
    </w:p>
    <w:p w:rsidR="003E5E6C" w:rsidRPr="00341D62" w:rsidRDefault="003E5E6C" w:rsidP="003E5E6C">
      <w:pPr>
        <w:jc w:val="both"/>
        <w:rPr>
          <w:sz w:val="28"/>
          <w:szCs w:val="28"/>
          <w:lang w:val="uk-UA"/>
        </w:rPr>
      </w:pPr>
      <w:r w:rsidRPr="00341D62">
        <w:rPr>
          <w:sz w:val="28"/>
          <w:szCs w:val="28"/>
          <w:lang w:val="uk-UA"/>
        </w:rPr>
        <w:t xml:space="preserve">     До Дня гідності і свободи проведено години спілкування у 6,7 класах ( Трикуш О.М.)., екскурсію в краєзнавчий музей м.Берестечка (Коцюба Л.О.,Денисюк О.Д., Пушкар О.В.).</w:t>
      </w:r>
    </w:p>
    <w:p w:rsidR="003E5E6C" w:rsidRPr="00341D62" w:rsidRDefault="003E5E6C" w:rsidP="003E5E6C">
      <w:pPr>
        <w:jc w:val="both"/>
        <w:rPr>
          <w:sz w:val="28"/>
          <w:szCs w:val="28"/>
          <w:lang w:val="uk-UA"/>
        </w:rPr>
      </w:pPr>
      <w:r w:rsidRPr="00341D62">
        <w:rPr>
          <w:sz w:val="28"/>
          <w:szCs w:val="28"/>
          <w:lang w:val="uk-UA"/>
        </w:rPr>
        <w:t xml:space="preserve">       До Дня Збройних Сил України підготовлено вітальну відеолистівку для чоловіків та хлопців школи «Український воїн – герой нашої країни» (Трикуш О.М., Коцюба Л.О.)</w:t>
      </w:r>
    </w:p>
    <w:p w:rsidR="003E5E6C" w:rsidRPr="00341D62" w:rsidRDefault="003E5E6C" w:rsidP="003E5E6C">
      <w:pPr>
        <w:jc w:val="both"/>
        <w:rPr>
          <w:sz w:val="28"/>
          <w:szCs w:val="28"/>
          <w:lang w:val="uk-UA"/>
        </w:rPr>
      </w:pPr>
      <w:r w:rsidRPr="00341D62">
        <w:rPr>
          <w:sz w:val="28"/>
          <w:szCs w:val="28"/>
          <w:lang w:val="uk-UA"/>
        </w:rPr>
        <w:t xml:space="preserve">    Вшанування героїв Крут проходило на годинах спілкування в 8-11 класах.</w:t>
      </w:r>
    </w:p>
    <w:p w:rsidR="003E5E6C" w:rsidRPr="00341D62" w:rsidRDefault="003E5E6C" w:rsidP="003E5E6C">
      <w:pPr>
        <w:jc w:val="both"/>
        <w:rPr>
          <w:sz w:val="28"/>
          <w:szCs w:val="28"/>
          <w:lang w:val="uk-UA"/>
        </w:rPr>
      </w:pPr>
      <w:r w:rsidRPr="00341D62">
        <w:rPr>
          <w:sz w:val="28"/>
          <w:szCs w:val="28"/>
          <w:lang w:val="uk-UA"/>
        </w:rPr>
        <w:t>До Дня Соборності України для ліцеїстів була  підготовлена та поширена відеопрезентація «Свято єдності» (Пасічник М.В.).</w:t>
      </w:r>
    </w:p>
    <w:p w:rsidR="003E5E6C" w:rsidRPr="00341D62" w:rsidRDefault="003E5E6C" w:rsidP="003E5E6C">
      <w:pPr>
        <w:jc w:val="both"/>
        <w:rPr>
          <w:sz w:val="28"/>
          <w:szCs w:val="28"/>
          <w:lang w:val="uk-UA"/>
        </w:rPr>
      </w:pPr>
      <w:r w:rsidRPr="00341D62">
        <w:rPr>
          <w:sz w:val="28"/>
          <w:szCs w:val="28"/>
          <w:lang w:val="uk-UA"/>
        </w:rPr>
        <w:t xml:space="preserve">    Урок пам</w:t>
      </w:r>
      <w:r w:rsidRPr="00341D62">
        <w:rPr>
          <w:sz w:val="28"/>
          <w:szCs w:val="28"/>
        </w:rPr>
        <w:t>’</w:t>
      </w:r>
      <w:r w:rsidRPr="00341D62">
        <w:rPr>
          <w:sz w:val="28"/>
          <w:szCs w:val="28"/>
          <w:lang w:val="uk-UA"/>
        </w:rPr>
        <w:t>яті «Нескореним Героям Майдану» (Коцюба Л.О.,  9-11 класи),</w:t>
      </w:r>
    </w:p>
    <w:p w:rsidR="003E5E6C" w:rsidRPr="00341D62" w:rsidRDefault="003E5E6C" w:rsidP="003E5E6C">
      <w:pPr>
        <w:jc w:val="both"/>
        <w:rPr>
          <w:sz w:val="28"/>
          <w:szCs w:val="28"/>
          <w:lang w:val="uk-UA"/>
        </w:rPr>
      </w:pPr>
      <w:r w:rsidRPr="00341D62">
        <w:rPr>
          <w:sz w:val="28"/>
          <w:szCs w:val="28"/>
          <w:lang w:val="uk-UA"/>
        </w:rPr>
        <w:t xml:space="preserve">    екскурсія в Берестечківський народний історичний музей на огляд виставки «Майдан на дотик» ( Коцюба Л.О.,Пушкар О.В.),</w:t>
      </w:r>
    </w:p>
    <w:p w:rsidR="003E5E6C" w:rsidRPr="00341D62" w:rsidRDefault="003E5E6C" w:rsidP="003E5E6C">
      <w:pPr>
        <w:jc w:val="both"/>
        <w:rPr>
          <w:sz w:val="28"/>
          <w:szCs w:val="28"/>
          <w:lang w:val="uk-UA"/>
        </w:rPr>
      </w:pPr>
      <w:r w:rsidRPr="00341D62">
        <w:rPr>
          <w:sz w:val="28"/>
          <w:szCs w:val="28"/>
          <w:lang w:val="uk-UA"/>
        </w:rPr>
        <w:t xml:space="preserve">    літературні читання у домі «Просвіта» «Хто вмирає в боротьбі, у серцях живе навіки»</w:t>
      </w:r>
      <w:r w:rsidRPr="00341D62">
        <w:rPr>
          <w:sz w:val="28"/>
          <w:szCs w:val="28"/>
          <w:lang w:val="uk-UA"/>
        </w:rPr>
        <w:tab/>
        <w:t>( Коцюба Л.О., Маслічук О.С.,  11 клас),</w:t>
      </w:r>
    </w:p>
    <w:p w:rsidR="003E5E6C" w:rsidRPr="00341D62" w:rsidRDefault="003E5E6C" w:rsidP="003E5E6C">
      <w:pPr>
        <w:jc w:val="both"/>
        <w:rPr>
          <w:sz w:val="28"/>
          <w:szCs w:val="28"/>
          <w:lang w:val="uk-UA"/>
        </w:rPr>
      </w:pPr>
      <w:r w:rsidRPr="00341D62">
        <w:rPr>
          <w:sz w:val="28"/>
          <w:szCs w:val="28"/>
          <w:lang w:val="uk-UA"/>
        </w:rPr>
        <w:t xml:space="preserve">   інформаційна бесіда біля куточка пам’яті «Небесна Сотня ( класні керівники 1-4 класів),</w:t>
      </w:r>
    </w:p>
    <w:p w:rsidR="003E5E6C" w:rsidRPr="00341D62" w:rsidRDefault="003E5E6C" w:rsidP="003E5E6C">
      <w:pPr>
        <w:jc w:val="both"/>
        <w:rPr>
          <w:sz w:val="28"/>
          <w:szCs w:val="28"/>
          <w:lang w:val="uk-UA"/>
        </w:rPr>
      </w:pPr>
      <w:r w:rsidRPr="00341D62">
        <w:rPr>
          <w:sz w:val="28"/>
          <w:szCs w:val="28"/>
          <w:lang w:val="uk-UA"/>
        </w:rPr>
        <w:lastRenderedPageBreak/>
        <w:t xml:space="preserve">   виставка літератури присвячена подіям Майдану «Героям слава -вписано в серцях (Пасічник М.В),</w:t>
      </w:r>
    </w:p>
    <w:p w:rsidR="003E5E6C" w:rsidRPr="00341D62" w:rsidRDefault="003E5E6C" w:rsidP="003E5E6C">
      <w:pPr>
        <w:jc w:val="both"/>
        <w:rPr>
          <w:sz w:val="28"/>
          <w:szCs w:val="28"/>
          <w:lang w:val="uk-UA"/>
        </w:rPr>
      </w:pPr>
      <w:r w:rsidRPr="00341D62">
        <w:rPr>
          <w:sz w:val="28"/>
          <w:szCs w:val="28"/>
          <w:lang w:val="uk-UA"/>
        </w:rPr>
        <w:t xml:space="preserve">  урок – реквієм «Слава Небесній Сотні» (Трикуш О.М.,Пушкар О.В.,учні 5-6 класів),</w:t>
      </w:r>
    </w:p>
    <w:p w:rsidR="003E5E6C" w:rsidRPr="00341D62" w:rsidRDefault="003E5E6C" w:rsidP="003E5E6C">
      <w:pPr>
        <w:jc w:val="both"/>
        <w:rPr>
          <w:sz w:val="28"/>
          <w:szCs w:val="28"/>
          <w:lang w:val="uk-UA"/>
        </w:rPr>
      </w:pPr>
      <w:r w:rsidRPr="00341D62">
        <w:rPr>
          <w:sz w:val="28"/>
          <w:szCs w:val="28"/>
          <w:lang w:val="uk-UA"/>
        </w:rPr>
        <w:t xml:space="preserve">  усний журнал «Люди, які змінили історію України» (Трикуш О.М., 7 клас) – заходи, які були проведені з 18-22.02 для висвітлення трагічних сторінок сучасності та вшанування пам’яті героїв .</w:t>
      </w:r>
    </w:p>
    <w:p w:rsidR="003E5E6C" w:rsidRPr="00341D62" w:rsidRDefault="003E5E6C" w:rsidP="003E5E6C">
      <w:pPr>
        <w:jc w:val="both"/>
        <w:rPr>
          <w:sz w:val="28"/>
          <w:szCs w:val="28"/>
          <w:lang w:val="uk-UA"/>
        </w:rPr>
      </w:pPr>
      <w:r w:rsidRPr="00341D62">
        <w:rPr>
          <w:sz w:val="28"/>
          <w:szCs w:val="28"/>
          <w:lang w:val="uk-UA"/>
        </w:rPr>
        <w:t xml:space="preserve">    З метою вивчення та збереження національних традицій було проведено круглий стіл «Українці за кордоном» (Трикуш О.М.), день української кухні(учні 2-11 класів), проекти «Ходить гарбуз по городу» (учні 1-11 класів), «Миколая день на Україні» (учні 1-4 класів)</w:t>
      </w:r>
      <w:r>
        <w:rPr>
          <w:sz w:val="28"/>
          <w:szCs w:val="28"/>
          <w:lang w:val="uk-UA"/>
        </w:rPr>
        <w:t>.</w:t>
      </w:r>
    </w:p>
    <w:p w:rsidR="003E5E6C" w:rsidRPr="00341D62" w:rsidRDefault="003E5E6C" w:rsidP="003E5E6C">
      <w:pPr>
        <w:jc w:val="both"/>
        <w:rPr>
          <w:sz w:val="28"/>
          <w:szCs w:val="28"/>
          <w:lang w:val="uk-UA"/>
        </w:rPr>
      </w:pPr>
      <w:r w:rsidRPr="00341D62">
        <w:rPr>
          <w:sz w:val="28"/>
          <w:szCs w:val="28"/>
          <w:lang w:val="uk-UA"/>
        </w:rPr>
        <w:t xml:space="preserve">Учнівський та педагогічний колективи брали участь у проведенні Місячника українського народного календаря «Зимові свята мого народу»,свята «Стрітення на Україні»(Пасічник М.В.) </w:t>
      </w:r>
    </w:p>
    <w:p w:rsidR="003E5E6C" w:rsidRPr="00341D62" w:rsidRDefault="003E5E6C" w:rsidP="003E5E6C">
      <w:pPr>
        <w:jc w:val="both"/>
        <w:rPr>
          <w:sz w:val="28"/>
          <w:szCs w:val="28"/>
          <w:lang w:val="uk-UA"/>
        </w:rPr>
      </w:pPr>
      <w:r w:rsidRPr="00341D62">
        <w:rPr>
          <w:sz w:val="28"/>
          <w:szCs w:val="28"/>
          <w:lang w:val="uk-UA"/>
        </w:rPr>
        <w:t xml:space="preserve">   Одним із важливих пріоритетів виховного процесу в новій українській школі – створення соціально безпечного освітнього середовища шляхом формування в учнів уміння правильно поводитися в небезпечних та критичних ситуаціях загрози життю, честі та гідності особистості, надавати допомогу собі та іншим. На основі аналізу ,спостереження за міжособистісною поведінкою учнів; опитування (анкетування) учасників освітнього процесу; діагностики мікроклімату, згуртованості класних колективів; соціального дослідження наявності реферетних груп та відторгнених в класних колективах; визначення рівнів тривоги та депресії в учнів  усіма педагогами продовжувалась робота щодо попередження насилля та булінгу серед учнівської молоді, і сім’ях здобувачів знань ліцею.</w:t>
      </w:r>
    </w:p>
    <w:p w:rsidR="003E5E6C" w:rsidRPr="00341D62" w:rsidRDefault="003E5E6C" w:rsidP="003E5E6C">
      <w:pPr>
        <w:jc w:val="both"/>
        <w:rPr>
          <w:sz w:val="28"/>
          <w:szCs w:val="28"/>
          <w:lang w:val="uk-UA"/>
        </w:rPr>
      </w:pPr>
      <w:r w:rsidRPr="00341D62">
        <w:rPr>
          <w:sz w:val="28"/>
          <w:szCs w:val="28"/>
          <w:lang w:val="uk-UA"/>
        </w:rPr>
        <w:t xml:space="preserve"> З 12-25.09  було проведено декаду протидії булінгу.</w:t>
      </w:r>
    </w:p>
    <w:p w:rsidR="003E5E6C" w:rsidRDefault="003E5E6C" w:rsidP="003E5E6C">
      <w:pPr>
        <w:jc w:val="both"/>
        <w:rPr>
          <w:sz w:val="28"/>
          <w:szCs w:val="28"/>
          <w:lang w:val="uk-UA"/>
        </w:rPr>
      </w:pPr>
      <w:r w:rsidRPr="00341D62">
        <w:rPr>
          <w:sz w:val="28"/>
          <w:szCs w:val="28"/>
          <w:lang w:val="uk-UA"/>
        </w:rPr>
        <w:t xml:space="preserve">   Для молодших школярів - ранкове коло «Правила безпечної поведінки в школі». З учнями  5-11 класів було проведено ряд годин спілкування, організовано перегляд відеороликів по темі та проведено обговорення. В школі створено інформаційний куточок «Як не стати жертвою булінгу».      Класні керівники в режимі онлайн проводили інформування батьків з попередження булінгу щодо дитини та правила реагування в разі виявлення його.</w:t>
      </w:r>
    </w:p>
    <w:p w:rsidR="003E5E6C" w:rsidRPr="00341D62" w:rsidRDefault="003E5E6C" w:rsidP="003E5E6C">
      <w:pPr>
        <w:jc w:val="both"/>
        <w:rPr>
          <w:sz w:val="28"/>
          <w:szCs w:val="28"/>
          <w:lang w:val="uk-UA"/>
        </w:rPr>
      </w:pPr>
      <w:r w:rsidRPr="00341D62">
        <w:rPr>
          <w:sz w:val="28"/>
          <w:szCs w:val="28"/>
          <w:lang w:val="uk-UA"/>
        </w:rPr>
        <w:t>Психологом  проведено консультування, ситуативні ігри (1-4 класи),які допомогли вирішенню попередження булінгу серед учнів та розуміння ними протиправних дій.</w:t>
      </w:r>
    </w:p>
    <w:p w:rsidR="003E5E6C" w:rsidRPr="00341D62" w:rsidRDefault="003E5E6C" w:rsidP="003E5E6C">
      <w:pPr>
        <w:ind w:firstLine="709"/>
        <w:jc w:val="both"/>
        <w:rPr>
          <w:sz w:val="28"/>
          <w:szCs w:val="28"/>
          <w:lang w:val="uk-UA"/>
        </w:rPr>
      </w:pPr>
      <w:r w:rsidRPr="00341D62">
        <w:rPr>
          <w:sz w:val="28"/>
          <w:szCs w:val="28"/>
          <w:lang w:val="uk-UA"/>
        </w:rPr>
        <w:t>З метою розвитку в дітей та молоді почуття власної гідності, усвідомлення своїх прав у поєднанні з обов’язками , налагодженою була профілактична робота щодо попередження правопорушень та злочинів.</w:t>
      </w:r>
    </w:p>
    <w:p w:rsidR="003E5E6C" w:rsidRDefault="003E5E6C" w:rsidP="003E5E6C">
      <w:pPr>
        <w:jc w:val="both"/>
        <w:rPr>
          <w:sz w:val="28"/>
          <w:szCs w:val="28"/>
          <w:lang w:val="uk-UA"/>
        </w:rPr>
      </w:pPr>
      <w:r w:rsidRPr="00341D62">
        <w:rPr>
          <w:sz w:val="28"/>
          <w:szCs w:val="28"/>
          <w:lang w:val="uk-UA"/>
        </w:rPr>
        <w:t xml:space="preserve">Враховуючи календар дат психологом було проведено заняття до Європейського Дня боротьби  з торгівлею людьми, годину спілкування до Дня толерантності «Толерантна поведінка», лекцію «Твоя безпека в твоїх руках», Пасічник М.В. до Всесвітнього дня дитини  провела бесіду « Безпечне життя – дітям», до Всесвітнього дня боротьби зі СНІДом – відеоурок - Душко Н.К. До проведення декади антиалкогольної та </w:t>
      </w:r>
      <w:r w:rsidRPr="00341D62">
        <w:rPr>
          <w:sz w:val="28"/>
          <w:szCs w:val="28"/>
          <w:lang w:val="uk-UA"/>
        </w:rPr>
        <w:lastRenderedPageBreak/>
        <w:t>антинаркотичної залежності та Всесвітнього дня безпечного інтернету «Я за безпечний інтернет» прилучились усі класні керівники .</w:t>
      </w:r>
    </w:p>
    <w:p w:rsidR="003E5E6C" w:rsidRPr="00341D62" w:rsidRDefault="003E5E6C" w:rsidP="003E5E6C">
      <w:pPr>
        <w:jc w:val="both"/>
        <w:rPr>
          <w:sz w:val="28"/>
          <w:szCs w:val="28"/>
          <w:lang w:val="uk-UA"/>
        </w:rPr>
      </w:pPr>
      <w:r w:rsidRPr="00341D62">
        <w:rPr>
          <w:sz w:val="28"/>
          <w:szCs w:val="28"/>
          <w:lang w:val="uk-UA"/>
        </w:rPr>
        <w:t xml:space="preserve"> Дні профілактики правопорушень, індивідуальні бесіди, консультування психолога, співпраця з батьками, зрештою приклад старшокласників допоміг нам уникнути правопорушень підлітків цього навчального року. Позитивним є й те, що жоден учень  не стоїть на районному  обліку правопорушників.</w:t>
      </w:r>
    </w:p>
    <w:p w:rsidR="003E5E6C" w:rsidRPr="00341D62" w:rsidRDefault="003E5E6C" w:rsidP="003E5E6C">
      <w:pPr>
        <w:ind w:firstLine="709"/>
        <w:jc w:val="both"/>
        <w:rPr>
          <w:sz w:val="28"/>
          <w:szCs w:val="28"/>
          <w:lang w:val="uk-UA"/>
        </w:rPr>
      </w:pPr>
      <w:r w:rsidRPr="00341D62">
        <w:rPr>
          <w:sz w:val="28"/>
          <w:szCs w:val="28"/>
          <w:lang w:val="uk-UA"/>
        </w:rPr>
        <w:t>Важливе місце у виховному просторі ліцею займало формування здоров</w:t>
      </w:r>
      <w:r w:rsidRPr="00341D62">
        <w:rPr>
          <w:sz w:val="28"/>
          <w:szCs w:val="28"/>
        </w:rPr>
        <w:t>’</w:t>
      </w:r>
      <w:r w:rsidRPr="00341D62">
        <w:rPr>
          <w:sz w:val="28"/>
          <w:szCs w:val="28"/>
          <w:lang w:val="uk-UA"/>
        </w:rPr>
        <w:t xml:space="preserve">язберігаючих компетентностей молодого покоління. Традиційними стали родинно - спортивні свята, змагання між класними колективами з різних видів спорту, години спілкування, місячник безпеки руху , тижні безпеки життєдіяльності та спорту. Реалізовуючи проект «Школа культури здоров’я» усі класні керівники системно проводили  профілактичну роботу серед учнів щодо попередження захворюваності на інфекційні хвороби, виробляли навички  як дбати про своє здоров’я як в школі так і вдома. З метою профілактики </w:t>
      </w:r>
      <w:r w:rsidRPr="00341D62">
        <w:rPr>
          <w:sz w:val="28"/>
          <w:szCs w:val="28"/>
          <w:lang w:val="en-US"/>
        </w:rPr>
        <w:t>COVID</w:t>
      </w:r>
      <w:r w:rsidRPr="00341D62">
        <w:rPr>
          <w:sz w:val="28"/>
          <w:szCs w:val="28"/>
          <w:lang w:val="uk-UA"/>
        </w:rPr>
        <w:t>-19 в школі оформлено інформаційний куточок та дотримуються усі заходи безпеки та поширення інфікування.</w:t>
      </w:r>
    </w:p>
    <w:p w:rsidR="003E5E6C" w:rsidRPr="00341D62" w:rsidRDefault="003E5E6C" w:rsidP="003E5E6C">
      <w:pPr>
        <w:jc w:val="both"/>
        <w:rPr>
          <w:sz w:val="28"/>
          <w:szCs w:val="28"/>
          <w:lang w:val="uk-UA"/>
        </w:rPr>
      </w:pPr>
      <w:r w:rsidRPr="00341D62">
        <w:rPr>
          <w:sz w:val="28"/>
          <w:szCs w:val="28"/>
          <w:lang w:val="uk-UA"/>
        </w:rPr>
        <w:t xml:space="preserve">   Ліцеїсти залучались до традиційних свят: фестивалю колядок та щедрівок,</w:t>
      </w:r>
    </w:p>
    <w:p w:rsidR="003E5E6C" w:rsidRPr="00341D62" w:rsidRDefault="003E5E6C" w:rsidP="003E5E6C">
      <w:pPr>
        <w:jc w:val="both"/>
        <w:rPr>
          <w:sz w:val="28"/>
          <w:szCs w:val="28"/>
          <w:lang w:val="uk-UA"/>
        </w:rPr>
      </w:pPr>
      <w:r w:rsidRPr="00341D62">
        <w:rPr>
          <w:sz w:val="28"/>
          <w:szCs w:val="28"/>
          <w:lang w:val="uk-UA"/>
        </w:rPr>
        <w:t xml:space="preserve">   благодійного ярмарку української випічки та Дня української кухні, 11 клас-Дн</w:t>
      </w:r>
      <w:r>
        <w:rPr>
          <w:sz w:val="28"/>
          <w:szCs w:val="28"/>
          <w:lang w:val="uk-UA"/>
        </w:rPr>
        <w:t>я самоврядування до Дня вчителя.</w:t>
      </w:r>
    </w:p>
    <w:p w:rsidR="003E5E6C" w:rsidRPr="00341D62" w:rsidRDefault="003E5E6C" w:rsidP="003E5E6C">
      <w:pPr>
        <w:jc w:val="both"/>
        <w:rPr>
          <w:sz w:val="28"/>
          <w:szCs w:val="28"/>
          <w:lang w:val="uk-UA"/>
        </w:rPr>
      </w:pPr>
      <w:r w:rsidRPr="00341D62">
        <w:rPr>
          <w:sz w:val="28"/>
          <w:szCs w:val="28"/>
          <w:lang w:val="uk-UA"/>
        </w:rPr>
        <w:t xml:space="preserve">  Формуванню самоорганізації та дисципліни сприяв  облік відвідування учнями занять, дотримання чистоти та озеленення класних кімнат.</w:t>
      </w:r>
    </w:p>
    <w:p w:rsidR="003E5E6C" w:rsidRPr="00341D62" w:rsidRDefault="003E5E6C" w:rsidP="003E5E6C">
      <w:pPr>
        <w:jc w:val="both"/>
        <w:rPr>
          <w:sz w:val="28"/>
          <w:szCs w:val="28"/>
          <w:lang w:val="uk-UA"/>
        </w:rPr>
      </w:pPr>
      <w:r w:rsidRPr="00341D62">
        <w:rPr>
          <w:sz w:val="28"/>
          <w:szCs w:val="28"/>
          <w:lang w:val="uk-UA"/>
        </w:rPr>
        <w:t xml:space="preserve">   Розвиток захоплень та уподобань дітей забезпечувала діяльність музичної  школи , шкільні гуртки, участь в різноманітних конкурсах, проектах.</w:t>
      </w:r>
    </w:p>
    <w:p w:rsidR="003E5E6C" w:rsidRPr="00341D62" w:rsidRDefault="003E5E6C" w:rsidP="003E5E6C">
      <w:pPr>
        <w:jc w:val="both"/>
        <w:rPr>
          <w:sz w:val="28"/>
          <w:szCs w:val="28"/>
          <w:lang w:val="uk-UA"/>
        </w:rPr>
      </w:pPr>
      <w:r w:rsidRPr="00341D62">
        <w:rPr>
          <w:sz w:val="28"/>
          <w:szCs w:val="28"/>
          <w:lang w:val="uk-UA"/>
        </w:rPr>
        <w:t xml:space="preserve"> Гідно представили школу на конкурсі «Срібні дзвіночки» учениця 7 класу –Палій Б. та учень 11 класу – Душко Б. В</w:t>
      </w:r>
      <w:r>
        <w:rPr>
          <w:sz w:val="28"/>
          <w:szCs w:val="28"/>
          <w:lang w:val="uk-UA"/>
        </w:rPr>
        <w:t>.</w:t>
      </w:r>
    </w:p>
    <w:p w:rsidR="003E5E6C" w:rsidRPr="00341D62" w:rsidRDefault="003E5E6C" w:rsidP="003E5E6C">
      <w:pPr>
        <w:jc w:val="both"/>
        <w:rPr>
          <w:sz w:val="28"/>
          <w:szCs w:val="28"/>
          <w:lang w:val="uk-UA"/>
        </w:rPr>
      </w:pPr>
      <w:r w:rsidRPr="00341D62">
        <w:rPr>
          <w:sz w:val="28"/>
          <w:szCs w:val="28"/>
          <w:lang w:val="uk-UA"/>
        </w:rPr>
        <w:t xml:space="preserve">   Формування особистості кожного вихованця відбувалося в тісній співпраці школа – родина, що забезпечило високий та середній рівень вихованості учнів 5-11 класів.</w:t>
      </w:r>
    </w:p>
    <w:p w:rsidR="003E5E6C" w:rsidRDefault="003E5E6C" w:rsidP="003E5E6C">
      <w:pPr>
        <w:jc w:val="both"/>
        <w:rPr>
          <w:sz w:val="28"/>
          <w:szCs w:val="28"/>
          <w:lang w:val="uk-UA"/>
        </w:rPr>
      </w:pPr>
      <w:r w:rsidRPr="00341D62">
        <w:rPr>
          <w:sz w:val="28"/>
          <w:szCs w:val="28"/>
          <w:lang w:val="uk-UA"/>
        </w:rPr>
        <w:t xml:space="preserve">    Класні керівники намагались використовувати як традиційні так і нові форми роботи в позакласній діяльності .В школі діяли тематичні книжкові виставки . Виховна робота школи частково висвітлювалась на сайті школи, у вайбер групах для батьків.</w:t>
      </w:r>
    </w:p>
    <w:p w:rsidR="003E5E6C" w:rsidRPr="00D11ACC" w:rsidRDefault="003E5E6C" w:rsidP="003E5E6C">
      <w:pPr>
        <w:jc w:val="both"/>
        <w:rPr>
          <w:sz w:val="28"/>
          <w:szCs w:val="28"/>
          <w:lang w:val="uk-UA"/>
        </w:rPr>
      </w:pPr>
      <w:r>
        <w:rPr>
          <w:sz w:val="28"/>
          <w:szCs w:val="28"/>
          <w:lang w:val="uk-UA"/>
        </w:rPr>
        <w:t xml:space="preserve">       Проблеми- ремонт шкільної їдальні та організація повноцінного харчування, комп</w:t>
      </w:r>
      <w:r w:rsidRPr="00D11ACC">
        <w:rPr>
          <w:sz w:val="28"/>
          <w:szCs w:val="28"/>
        </w:rPr>
        <w:t>’</w:t>
      </w:r>
      <w:r>
        <w:rPr>
          <w:sz w:val="28"/>
          <w:szCs w:val="28"/>
          <w:lang w:val="uk-UA"/>
        </w:rPr>
        <w:t>ютерне забезпечення,мотивація дітей до навчання.</w:t>
      </w:r>
    </w:p>
    <w:p w:rsidR="003E5E6C" w:rsidRPr="00341D62" w:rsidRDefault="003E5E6C" w:rsidP="003E5E6C">
      <w:pPr>
        <w:jc w:val="both"/>
        <w:rPr>
          <w:sz w:val="28"/>
          <w:szCs w:val="28"/>
          <w:lang w:val="uk-UA"/>
        </w:rPr>
      </w:pPr>
    </w:p>
    <w:p w:rsidR="00850AAB" w:rsidRPr="003E5E6C" w:rsidRDefault="003E5E6C">
      <w:pPr>
        <w:rPr>
          <w:lang w:val="uk-UA"/>
        </w:rPr>
      </w:pPr>
    </w:p>
    <w:sectPr w:rsidR="00850AAB" w:rsidRPr="003E5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38E56C0D"/>
    <w:multiLevelType w:val="hybridMultilevel"/>
    <w:tmpl w:val="9288E606"/>
    <w:lvl w:ilvl="0" w:tplc="0419000F">
      <w:start w:val="1"/>
      <w:numFmt w:val="decimal"/>
      <w:lvlText w:val="%1."/>
      <w:lvlJc w:val="left"/>
      <w:pPr>
        <w:tabs>
          <w:tab w:val="num" w:pos="360"/>
        </w:tabs>
        <w:ind w:left="360" w:hanging="360"/>
      </w:pPr>
      <w:rPr>
        <w:rFonts w:cs="Times New Roman"/>
      </w:r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57D10B3"/>
    <w:multiLevelType w:val="hybridMultilevel"/>
    <w:tmpl w:val="94B2E7BC"/>
    <w:lvl w:ilvl="0" w:tplc="108C2D3A">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6C"/>
    <w:rsid w:val="003E5E6C"/>
    <w:rsid w:val="00B124BF"/>
    <w:rsid w:val="00ED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E5E6C"/>
    <w:rPr>
      <w:sz w:val="17"/>
      <w:szCs w:val="17"/>
      <w:shd w:val="clear" w:color="auto" w:fill="FFFFFF"/>
    </w:rPr>
  </w:style>
  <w:style w:type="paragraph" w:customStyle="1" w:styleId="1">
    <w:name w:val="Основной текст1"/>
    <w:basedOn w:val="a"/>
    <w:link w:val="a3"/>
    <w:rsid w:val="003E5E6C"/>
    <w:pPr>
      <w:widowControl w:val="0"/>
      <w:shd w:val="clear" w:color="auto" w:fill="FFFFFF"/>
      <w:spacing w:line="206" w:lineRule="exact"/>
      <w:jc w:val="both"/>
    </w:pPr>
    <w:rPr>
      <w:rFonts w:asciiTheme="minorHAnsi" w:eastAsiaTheme="minorHAnsi" w:hAnsiTheme="minorHAnsi" w:cstheme="minorBidi"/>
      <w:sz w:val="17"/>
      <w:szCs w:val="17"/>
      <w:lang w:eastAsia="en-US"/>
    </w:rPr>
  </w:style>
  <w:style w:type="character" w:customStyle="1" w:styleId="2">
    <w:name w:val="Основной текст (2)_"/>
    <w:link w:val="20"/>
    <w:rsid w:val="003E5E6C"/>
    <w:rPr>
      <w:sz w:val="28"/>
      <w:szCs w:val="28"/>
      <w:shd w:val="clear" w:color="auto" w:fill="FFFFFF"/>
    </w:rPr>
  </w:style>
  <w:style w:type="paragraph" w:customStyle="1" w:styleId="20">
    <w:name w:val="Основной текст (2)"/>
    <w:basedOn w:val="a"/>
    <w:link w:val="2"/>
    <w:rsid w:val="003E5E6C"/>
    <w:pPr>
      <w:widowControl w:val="0"/>
      <w:shd w:val="clear" w:color="auto" w:fill="FFFFFF"/>
      <w:spacing w:after="300" w:line="0" w:lineRule="atLeast"/>
      <w:ind w:hanging="420"/>
    </w:pPr>
    <w:rPr>
      <w:rFonts w:asciiTheme="minorHAnsi" w:eastAsiaTheme="minorHAnsi" w:hAnsiTheme="minorHAnsi" w:cstheme="minorBidi"/>
      <w:sz w:val="28"/>
      <w:szCs w:val="28"/>
      <w:lang w:eastAsia="en-US"/>
    </w:rPr>
  </w:style>
  <w:style w:type="paragraph" w:styleId="a4">
    <w:name w:val="List Paragraph"/>
    <w:basedOn w:val="a"/>
    <w:uiPriority w:val="34"/>
    <w:qFormat/>
    <w:rsid w:val="003E5E6C"/>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E5E6C"/>
    <w:rPr>
      <w:sz w:val="17"/>
      <w:szCs w:val="17"/>
      <w:shd w:val="clear" w:color="auto" w:fill="FFFFFF"/>
    </w:rPr>
  </w:style>
  <w:style w:type="paragraph" w:customStyle="1" w:styleId="1">
    <w:name w:val="Основной текст1"/>
    <w:basedOn w:val="a"/>
    <w:link w:val="a3"/>
    <w:rsid w:val="003E5E6C"/>
    <w:pPr>
      <w:widowControl w:val="0"/>
      <w:shd w:val="clear" w:color="auto" w:fill="FFFFFF"/>
      <w:spacing w:line="206" w:lineRule="exact"/>
      <w:jc w:val="both"/>
    </w:pPr>
    <w:rPr>
      <w:rFonts w:asciiTheme="minorHAnsi" w:eastAsiaTheme="minorHAnsi" w:hAnsiTheme="minorHAnsi" w:cstheme="minorBidi"/>
      <w:sz w:val="17"/>
      <w:szCs w:val="17"/>
      <w:lang w:eastAsia="en-US"/>
    </w:rPr>
  </w:style>
  <w:style w:type="character" w:customStyle="1" w:styleId="2">
    <w:name w:val="Основной текст (2)_"/>
    <w:link w:val="20"/>
    <w:rsid w:val="003E5E6C"/>
    <w:rPr>
      <w:sz w:val="28"/>
      <w:szCs w:val="28"/>
      <w:shd w:val="clear" w:color="auto" w:fill="FFFFFF"/>
    </w:rPr>
  </w:style>
  <w:style w:type="paragraph" w:customStyle="1" w:styleId="20">
    <w:name w:val="Основной текст (2)"/>
    <w:basedOn w:val="a"/>
    <w:link w:val="2"/>
    <w:rsid w:val="003E5E6C"/>
    <w:pPr>
      <w:widowControl w:val="0"/>
      <w:shd w:val="clear" w:color="auto" w:fill="FFFFFF"/>
      <w:spacing w:after="300" w:line="0" w:lineRule="atLeast"/>
      <w:ind w:hanging="420"/>
    </w:pPr>
    <w:rPr>
      <w:rFonts w:asciiTheme="minorHAnsi" w:eastAsiaTheme="minorHAnsi" w:hAnsiTheme="minorHAnsi" w:cstheme="minorBidi"/>
      <w:sz w:val="28"/>
      <w:szCs w:val="28"/>
      <w:lang w:eastAsia="en-US"/>
    </w:rPr>
  </w:style>
  <w:style w:type="paragraph" w:styleId="a4">
    <w:name w:val="List Paragraph"/>
    <w:basedOn w:val="a"/>
    <w:uiPriority w:val="34"/>
    <w:qFormat/>
    <w:rsid w:val="003E5E6C"/>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7840</Words>
  <Characters>44692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2021-12-21T07:20:00Z</dcterms:created>
  <dcterms:modified xsi:type="dcterms:W3CDTF">2021-12-21T07:24:00Z</dcterms:modified>
</cp:coreProperties>
</file>